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6DE53D" w:rsidR="001E41F3" w:rsidRPr="0043733C" w:rsidRDefault="00B904CC">
      <w:pPr>
        <w:pStyle w:val="CRCoverPage"/>
        <w:tabs>
          <w:tab w:val="right" w:pos="9639"/>
        </w:tabs>
        <w:spacing w:after="0"/>
        <w:rPr>
          <w:b/>
          <w:i/>
          <w:noProof/>
          <w:sz w:val="28"/>
        </w:rPr>
      </w:pPr>
      <w:r w:rsidRPr="00B904CC">
        <w:rPr>
          <w:b/>
          <w:noProof/>
          <w:sz w:val="24"/>
        </w:rPr>
        <w:t>SA WG2 Meeting #16</w:t>
      </w:r>
      <w:r w:rsidR="0043733C">
        <w:rPr>
          <w:b/>
          <w:noProof/>
          <w:sz w:val="24"/>
        </w:rPr>
        <w:t>7</w:t>
      </w:r>
      <w:r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43733C" w:rsidRPr="004D0330">
        <w:rPr>
          <w:b/>
          <w:i/>
          <w:noProof/>
          <w:sz w:val="28"/>
        </w:rPr>
        <w:t>S2-250</w:t>
      </w:r>
      <w:r w:rsidR="008C5987">
        <w:rPr>
          <w:b/>
          <w:i/>
          <w:noProof/>
          <w:sz w:val="28"/>
        </w:rPr>
        <w:t>2514</w:t>
      </w:r>
    </w:p>
    <w:p w14:paraId="7CB45193" w14:textId="02791121" w:rsidR="001E41F3" w:rsidRPr="001D7CD3" w:rsidRDefault="0043733C" w:rsidP="005E2C44">
      <w:pPr>
        <w:pStyle w:val="CRCoverPage"/>
        <w:outlineLvl w:val="0"/>
        <w:rPr>
          <w:rFonts w:cs="Arial"/>
          <w:b/>
          <w:i/>
          <w:iCs/>
          <w:noProof/>
          <w:color w:val="0000FF"/>
          <w:szCs w:val="16"/>
        </w:rPr>
      </w:pPr>
      <w:r>
        <w:rPr>
          <w:b/>
          <w:noProof/>
          <w:sz w:val="24"/>
        </w:rPr>
        <w:t>17</w:t>
      </w:r>
      <w:r w:rsidRPr="00B904CC">
        <w:rPr>
          <w:b/>
          <w:noProof/>
          <w:sz w:val="24"/>
        </w:rPr>
        <w:t xml:space="preserve"> </w:t>
      </w:r>
      <w:r w:rsidR="00B904CC" w:rsidRPr="00B904CC">
        <w:rPr>
          <w:b/>
          <w:noProof/>
          <w:sz w:val="24"/>
        </w:rPr>
        <w:t xml:space="preserve">- </w:t>
      </w:r>
      <w:r>
        <w:rPr>
          <w:b/>
          <w:noProof/>
          <w:sz w:val="24"/>
        </w:rPr>
        <w:t>21</w:t>
      </w:r>
      <w:r w:rsidRPr="00B904CC">
        <w:rPr>
          <w:b/>
          <w:noProof/>
          <w:sz w:val="24"/>
        </w:rPr>
        <w:t xml:space="preserve"> </w:t>
      </w:r>
      <w:r>
        <w:rPr>
          <w:b/>
          <w:noProof/>
          <w:sz w:val="24"/>
        </w:rPr>
        <w:t>February</w:t>
      </w:r>
      <w:r w:rsidR="00B904CC" w:rsidRPr="00B904CC">
        <w:rPr>
          <w:b/>
          <w:noProof/>
          <w:sz w:val="24"/>
        </w:rPr>
        <w:t xml:space="preserve">, 2025, </w:t>
      </w:r>
      <w:r>
        <w:rPr>
          <w:b/>
          <w:noProof/>
          <w:sz w:val="24"/>
        </w:rPr>
        <w:t xml:space="preserve">Athens </w:t>
      </w:r>
      <w:r w:rsidR="00B904CC" w:rsidRPr="00B904CC">
        <w:rPr>
          <w:b/>
          <w:noProof/>
          <w:sz w:val="24"/>
        </w:rPr>
        <w:t>meeting</w:t>
      </w:r>
      <w:r w:rsidR="00037A26" w:rsidRPr="001D7CD3">
        <w:rPr>
          <w:b/>
          <w:noProof/>
          <w:sz w:val="24"/>
        </w:rPr>
        <w:tab/>
      </w:r>
      <w:r w:rsidR="00037A26" w:rsidRPr="001D7CD3">
        <w:rPr>
          <w:b/>
          <w:noProof/>
          <w:sz w:val="24"/>
        </w:rPr>
        <w:tab/>
      </w:r>
      <w:r w:rsidR="00037A26" w:rsidRPr="001D7CD3">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Pr>
          <w:b/>
          <w:noProof/>
          <w:sz w:val="24"/>
        </w:rPr>
        <w:t xml:space="preserve">   </w:t>
      </w:r>
      <w:r w:rsidR="006F7FAB">
        <w:rPr>
          <w:b/>
          <w:noProof/>
          <w:sz w:val="24"/>
        </w:rPr>
        <w:t xml:space="preserve">   </w:t>
      </w:r>
      <w:bookmarkStart w:id="0" w:name="_GoBack"/>
      <w:bookmarkEnd w:id="0"/>
      <w:r w:rsidR="00037A26" w:rsidRPr="001D7CD3">
        <w:rPr>
          <w:rFonts w:cs="Arial"/>
          <w:b/>
          <w:i/>
          <w:iCs/>
          <w:noProof/>
          <w:color w:val="0000FF"/>
          <w:szCs w:val="16"/>
        </w:rPr>
        <w:t>(</w:t>
      </w:r>
      <w:r>
        <w:rPr>
          <w:rFonts w:cs="Arial"/>
          <w:b/>
          <w:i/>
          <w:iCs/>
          <w:noProof/>
          <w:color w:val="0000FF"/>
          <w:szCs w:val="16"/>
        </w:rPr>
        <w:t xml:space="preserve">revision of </w:t>
      </w:r>
      <w:r w:rsidR="00F07077">
        <w:rPr>
          <w:rFonts w:cs="Arial"/>
          <w:b/>
          <w:i/>
          <w:iCs/>
          <w:noProof/>
          <w:color w:val="0000FF"/>
          <w:szCs w:val="16"/>
        </w:rPr>
        <w:t>S2</w:t>
      </w:r>
      <w:r w:rsidR="006E01C3">
        <w:rPr>
          <w:rFonts w:cs="Arial"/>
          <w:b/>
          <w:i/>
          <w:iCs/>
          <w:noProof/>
          <w:color w:val="0000FF"/>
          <w:szCs w:val="16"/>
        </w:rPr>
        <w:t>-</w:t>
      </w:r>
      <w:r w:rsidR="00F07077" w:rsidRPr="00F07077">
        <w:rPr>
          <w:rFonts w:cs="Arial"/>
          <w:b/>
          <w:i/>
          <w:iCs/>
          <w:noProof/>
          <w:color w:val="0000FF"/>
          <w:szCs w:val="16"/>
        </w:rPr>
        <w:t>250</w:t>
      </w:r>
      <w:r w:rsidR="004D0330">
        <w:rPr>
          <w:rFonts w:cs="Arial"/>
          <w:b/>
          <w:i/>
          <w:iCs/>
          <w:noProof/>
          <w:color w:val="0000FF"/>
          <w:szCs w:val="16"/>
        </w:rPr>
        <w:t>2449)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C32B20D" w:rsidR="001E41F3" w:rsidRPr="001D7CD3" w:rsidRDefault="001437E1" w:rsidP="00547111">
            <w:pPr>
              <w:pStyle w:val="CRCoverPage"/>
              <w:spacing w:after="0"/>
              <w:rPr>
                <w:noProof/>
              </w:rPr>
            </w:pPr>
            <w:r>
              <w:rPr>
                <w:b/>
                <w:noProof/>
                <w:sz w:val="28"/>
              </w:rPr>
              <w:t>3861</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74A427D7" w:rsidR="001E41F3" w:rsidRPr="001D7CD3" w:rsidRDefault="006656C3" w:rsidP="00F04A2A">
            <w:pPr>
              <w:pStyle w:val="CRCoverPage"/>
              <w:spacing w:after="0"/>
              <w:jc w:val="center"/>
              <w:rPr>
                <w:b/>
                <w:noProof/>
              </w:rPr>
            </w:pPr>
            <w:r w:rsidRPr="004D0330">
              <w:rPr>
                <w:b/>
                <w:noProof/>
                <w:sz w:val="28"/>
                <w:lang w:eastAsia="zh-CN"/>
              </w:rPr>
              <w:t>6</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Hipervnculo"/>
                  <w:rFonts w:cs="Arial"/>
                  <w:b/>
                  <w:i/>
                  <w:noProof/>
                  <w:color w:val="FF0000"/>
                </w:rPr>
                <w:t>HE</w:t>
              </w:r>
              <w:bookmarkStart w:id="1" w:name="_Hlt497126619"/>
              <w:r w:rsidRPr="001D7CD3">
                <w:rPr>
                  <w:rStyle w:val="Hipervnculo"/>
                  <w:rFonts w:cs="Arial"/>
                  <w:b/>
                  <w:i/>
                  <w:noProof/>
                  <w:color w:val="FF0000"/>
                </w:rPr>
                <w:t>L</w:t>
              </w:r>
              <w:bookmarkEnd w:id="1"/>
              <w:r w:rsidRPr="001D7CD3">
                <w:rPr>
                  <w:rStyle w:val="Hipervnculo"/>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Hipervnculo"/>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404285EC" w:rsidR="001E41F3" w:rsidRPr="001D7CD3" w:rsidRDefault="005C349F">
            <w:pPr>
              <w:pStyle w:val="CRCoverPage"/>
              <w:spacing w:after="0"/>
              <w:ind w:left="100"/>
              <w:rPr>
                <w:noProof/>
              </w:rPr>
            </w:pPr>
            <w:r w:rsidRPr="005C349F">
              <w:t>Procedure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4D0330"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36B11027" w:rsidR="00EB30B3" w:rsidRPr="004D0330" w:rsidRDefault="00905C2E">
            <w:pPr>
              <w:pStyle w:val="CRCoverPage"/>
              <w:spacing w:after="0"/>
              <w:ind w:left="100"/>
              <w:rPr>
                <w:noProof/>
                <w:lang w:eastAsia="zh-CN"/>
              </w:rPr>
            </w:pPr>
            <w:r w:rsidRPr="004D0330">
              <w:rPr>
                <w:noProof/>
              </w:rPr>
              <w:t>v</w:t>
            </w:r>
            <w:r w:rsidR="00EB30B3" w:rsidRPr="004D0330">
              <w:rPr>
                <w:noProof/>
              </w:rPr>
              <w:t>ivo</w:t>
            </w:r>
            <w:r w:rsidR="004D0330">
              <w:rPr>
                <w:noProof/>
              </w:rPr>
              <w:t>,</w:t>
            </w:r>
            <w:r w:rsidR="000876DD" w:rsidRPr="004D0330">
              <w:rPr>
                <w:rFonts w:hint="eastAsia"/>
                <w:noProof/>
                <w:lang w:eastAsia="zh-CN"/>
              </w:rPr>
              <w:t xml:space="preserve"> </w:t>
            </w:r>
            <w:r w:rsidR="000876DD" w:rsidRPr="004D0330">
              <w:rPr>
                <w:noProof/>
                <w:lang w:eastAsia="zh-CN"/>
              </w:rPr>
              <w:t>Huawei, HiSilicon</w:t>
            </w:r>
            <w:r w:rsidR="0025513E" w:rsidRPr="004D0330">
              <w:rPr>
                <w:noProof/>
                <w:lang w:eastAsia="zh-CN"/>
              </w:rPr>
              <w:t>, Sateliot</w:t>
            </w:r>
            <w:r w:rsidR="0012098A" w:rsidRPr="004D0330">
              <w:rPr>
                <w:noProof/>
                <w:lang w:eastAsia="zh-CN"/>
              </w:rPr>
              <w:t>, Nokia, ZTE, Xiaomi</w:t>
            </w:r>
            <w:r w:rsidR="004D0330" w:rsidRPr="004D0330">
              <w:rPr>
                <w:noProof/>
                <w:lang w:eastAsia="zh-CN"/>
              </w:rPr>
              <w:t>, Sam</w:t>
            </w:r>
            <w:r w:rsidR="004D0330">
              <w:rPr>
                <w:noProof/>
                <w:lang w:eastAsia="zh-CN"/>
              </w:rPr>
              <w:t>sung</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65BEC24"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w:t>
            </w:r>
            <w:r w:rsidR="006F7FAB">
              <w:rPr>
                <w:noProof/>
              </w:rPr>
              <w:t>7</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Hipervnculo"/>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42703D72" w14:textId="66F20778" w:rsidR="000D77AF" w:rsidRPr="008E0992" w:rsidRDefault="005C349F" w:rsidP="00D82ED2">
            <w:pPr>
              <w:pStyle w:val="CRCoverPage"/>
              <w:spacing w:after="0"/>
              <w:rPr>
                <w:noProof/>
                <w:lang w:eastAsia="zh-CN"/>
              </w:rPr>
            </w:pPr>
            <w:r w:rsidRPr="008E0992">
              <w:rPr>
                <w:noProof/>
                <w:lang w:eastAsia="zh-CN"/>
              </w:rPr>
              <w:t xml:space="preserve">Procedures needs to be updated for </w:t>
            </w:r>
            <w:r w:rsidR="00625A5D" w:rsidRPr="008E0992">
              <w:rPr>
                <w:noProof/>
                <w:lang w:eastAsia="zh-CN"/>
              </w:rPr>
              <w:t xml:space="preserve">adding </w:t>
            </w:r>
            <w:r w:rsidRPr="008E0992">
              <w:rPr>
                <w:noProof/>
                <w:lang w:eastAsia="zh-CN"/>
              </w:rPr>
              <w:t>S&amp;F monitoring list</w:t>
            </w:r>
            <w:r w:rsidR="00C71FDA" w:rsidRPr="008E0992">
              <w:rPr>
                <w:rFonts w:hint="eastAsia"/>
                <w:noProof/>
                <w:lang w:eastAsia="zh-CN"/>
              </w:rPr>
              <w:t>.</w:t>
            </w:r>
          </w:p>
          <w:p w14:paraId="708AA7DE" w14:textId="5D7BFBAC" w:rsidR="006F7FAB" w:rsidRPr="008E0992" w:rsidRDefault="00C65DC7" w:rsidP="00D82ED2">
            <w:pPr>
              <w:pStyle w:val="CRCoverPage"/>
              <w:spacing w:after="0"/>
              <w:rPr>
                <w:noProof/>
                <w:lang w:eastAsia="zh-CN"/>
              </w:rPr>
            </w:pPr>
            <w:r w:rsidRPr="008E0992">
              <w:rPr>
                <w:noProof/>
                <w:lang w:eastAsia="zh-CN"/>
              </w:rPr>
              <w:t>Description and w</w:t>
            </w:r>
            <w:r w:rsidR="006F7FAB" w:rsidRPr="008E0992">
              <w:rPr>
                <w:noProof/>
                <w:lang w:eastAsia="zh-CN"/>
              </w:rPr>
              <w:t xml:space="preserve">ording </w:t>
            </w:r>
            <w:r w:rsidRPr="008E0992">
              <w:rPr>
                <w:noProof/>
                <w:lang w:eastAsia="zh-CN"/>
              </w:rPr>
              <w:t xml:space="preserve">when rejecting a NAS procedure </w:t>
            </w:r>
            <w:r w:rsidR="002E4D55" w:rsidRPr="008E0992">
              <w:rPr>
                <w:noProof/>
                <w:lang w:eastAsia="zh-CN"/>
              </w:rPr>
              <w:t xml:space="preserve">due to S&amp;F Satellite operation </w:t>
            </w:r>
            <w:r w:rsidR="006F7FAB" w:rsidRPr="008E0992">
              <w:rPr>
                <w:noProof/>
                <w:lang w:eastAsia="zh-CN"/>
              </w:rPr>
              <w:t xml:space="preserve">needs to be aligned with the </w:t>
            </w:r>
            <w:r w:rsidRPr="008E0992">
              <w:rPr>
                <w:noProof/>
                <w:lang w:eastAsia="zh-CN"/>
              </w:rPr>
              <w:t xml:space="preserve">solution description </w:t>
            </w:r>
            <w:r w:rsidR="006F7FAB" w:rsidRPr="008E0992">
              <w:rPr>
                <w:noProof/>
                <w:lang w:eastAsia="zh-CN"/>
              </w:rPr>
              <w:t>in clause 4.13.9</w:t>
            </w:r>
            <w:r w:rsidR="004D0330">
              <w:rPr>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0992"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01B98C56" w14:textId="77777777" w:rsidR="000D77AF" w:rsidRPr="008E0992" w:rsidRDefault="005C349F" w:rsidP="00CD36A8">
            <w:pPr>
              <w:pStyle w:val="CRCoverPage"/>
              <w:spacing w:after="0"/>
              <w:ind w:left="100"/>
              <w:rPr>
                <w:noProof/>
                <w:lang w:eastAsia="zh-CN"/>
              </w:rPr>
            </w:pPr>
            <w:r w:rsidRPr="008E0992">
              <w:rPr>
                <w:noProof/>
                <w:lang w:eastAsia="zh-CN"/>
              </w:rPr>
              <w:t>Add the updates to the S&amp;F monitoring list in the procedures</w:t>
            </w:r>
            <w:r w:rsidR="00C71FDA" w:rsidRPr="008E0992">
              <w:rPr>
                <w:rFonts w:hint="eastAsia"/>
                <w:noProof/>
                <w:lang w:eastAsia="zh-CN"/>
              </w:rPr>
              <w:t>.</w:t>
            </w:r>
          </w:p>
          <w:p w14:paraId="31C656EC" w14:textId="33E98008" w:rsidR="006F7FAB" w:rsidRPr="008E0992" w:rsidRDefault="006F7FAB" w:rsidP="00CD36A8">
            <w:pPr>
              <w:pStyle w:val="CRCoverPage"/>
              <w:spacing w:after="0"/>
              <w:ind w:left="100"/>
              <w:rPr>
                <w:noProof/>
                <w:lang w:eastAsia="zh-CN"/>
              </w:rPr>
            </w:pPr>
            <w:r w:rsidRPr="008E0992">
              <w:rPr>
                <w:noProof/>
                <w:lang w:eastAsia="zh-CN"/>
              </w:rPr>
              <w:t xml:space="preserve">Align </w:t>
            </w:r>
            <w:r w:rsidR="00C65DC7" w:rsidRPr="008E0992">
              <w:rPr>
                <w:noProof/>
                <w:lang w:eastAsia="zh-CN"/>
              </w:rPr>
              <w:t xml:space="preserve">the </w:t>
            </w:r>
            <w:r w:rsidR="0027532D" w:rsidRPr="008E0992">
              <w:rPr>
                <w:noProof/>
                <w:lang w:eastAsia="zh-CN"/>
              </w:rPr>
              <w:t xml:space="preserve">description of </w:t>
            </w:r>
            <w:r w:rsidR="00C65DC7" w:rsidRPr="008E0992">
              <w:rPr>
                <w:noProof/>
                <w:lang w:eastAsia="zh-CN"/>
              </w:rPr>
              <w:t xml:space="preserve">related S&amp;F </w:t>
            </w:r>
            <w:r w:rsidR="0027532D" w:rsidRPr="008E0992">
              <w:rPr>
                <w:noProof/>
                <w:lang w:eastAsia="zh-CN"/>
              </w:rPr>
              <w:t xml:space="preserve">procedures and </w:t>
            </w:r>
            <w:r w:rsidRPr="008E0992">
              <w:rPr>
                <w:noProof/>
                <w:lang w:eastAsia="zh-CN"/>
              </w:rPr>
              <w:t xml:space="preserve">wording </w:t>
            </w:r>
            <w:r w:rsidR="00C65DC7" w:rsidRPr="008E0992">
              <w:rPr>
                <w:noProof/>
                <w:lang w:eastAsia="zh-CN"/>
              </w:rPr>
              <w:t>with the solution described in</w:t>
            </w:r>
            <w:r w:rsidRPr="008E0992">
              <w:t xml:space="preserve"> </w:t>
            </w:r>
            <w:r w:rsidRPr="008E0992">
              <w:rPr>
                <w:noProof/>
                <w:lang w:eastAsia="zh-CN"/>
              </w:rPr>
              <w:t>clause 4.13.9</w:t>
            </w:r>
            <w:r w:rsidR="004D0330">
              <w:rPr>
                <w:noProof/>
                <w:lang w:eastAsia="zh-CN"/>
              </w:rPr>
              <w:t>.</w:t>
            </w:r>
            <w:r w:rsidRPr="008E0992">
              <w:rPr>
                <w:noProof/>
                <w:lang w:eastAsia="zh-CN"/>
              </w:rPr>
              <w:t xml:space="preserve"> </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0992"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7C22BA" w14:textId="77777777" w:rsidR="00C65DC7" w:rsidRPr="008E0992" w:rsidRDefault="007601C8" w:rsidP="00C65DC7">
            <w:pPr>
              <w:pStyle w:val="CRCoverPage"/>
              <w:spacing w:after="0"/>
              <w:ind w:left="100"/>
              <w:rPr>
                <w:noProof/>
                <w:lang w:eastAsia="zh-CN"/>
              </w:rPr>
            </w:pPr>
            <w:r w:rsidRPr="008E0992">
              <w:rPr>
                <w:noProof/>
                <w:lang w:eastAsia="zh-CN"/>
              </w:rPr>
              <w:t xml:space="preserve">It is </w:t>
            </w:r>
            <w:r w:rsidR="005C349F" w:rsidRPr="008E0992">
              <w:rPr>
                <w:noProof/>
                <w:lang w:eastAsia="zh-CN"/>
              </w:rPr>
              <w:t>not clear how to use the S&amp;F monitioring list in procedures</w:t>
            </w:r>
            <w:r w:rsidR="00C71FDA" w:rsidRPr="008E0992">
              <w:rPr>
                <w:rFonts w:hint="eastAsia"/>
                <w:noProof/>
                <w:lang w:eastAsia="zh-CN"/>
              </w:rPr>
              <w:t>.</w:t>
            </w:r>
            <w:r w:rsidR="00C65DC7" w:rsidRPr="008E0992">
              <w:rPr>
                <w:noProof/>
                <w:lang w:eastAsia="zh-CN"/>
              </w:rPr>
              <w:t xml:space="preserve"> </w:t>
            </w:r>
          </w:p>
          <w:p w14:paraId="5C4BEB44" w14:textId="3DC7538A" w:rsidR="00C65DC7" w:rsidRPr="008E0992" w:rsidRDefault="00C65DC7" w:rsidP="00C65DC7">
            <w:pPr>
              <w:pStyle w:val="CRCoverPage"/>
              <w:spacing w:after="0"/>
              <w:ind w:left="100"/>
              <w:rPr>
                <w:noProof/>
                <w:lang w:eastAsia="zh-CN"/>
              </w:rPr>
            </w:pPr>
            <w:r w:rsidRPr="008E0992">
              <w:rPr>
                <w:noProof/>
                <w:lang w:eastAsia="zh-CN"/>
              </w:rPr>
              <w:t>Mislead or misunderstand for the spec if description</w:t>
            </w:r>
            <w:r w:rsidR="00C617C7">
              <w:rPr>
                <w:noProof/>
                <w:lang w:eastAsia="zh-CN"/>
              </w:rPr>
              <w:t xml:space="preserve"> </w:t>
            </w:r>
            <w:r w:rsidRPr="008E0992">
              <w:rPr>
                <w:noProof/>
                <w:lang w:eastAsia="zh-CN"/>
              </w:rPr>
              <w:t>of related S&amp;F procedures is not revised</w:t>
            </w:r>
            <w:r w:rsidR="004D0330">
              <w:rPr>
                <w:noProof/>
                <w:lang w:eastAsia="zh-CN"/>
              </w:rPr>
              <w:t>.</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FD439" w:rsidR="001E41F3" w:rsidRPr="001D7CD3" w:rsidRDefault="00FC6926">
            <w:pPr>
              <w:pStyle w:val="CRCoverPage"/>
              <w:spacing w:after="0"/>
              <w:ind w:left="100"/>
              <w:rPr>
                <w:noProof/>
              </w:rPr>
            </w:pPr>
            <w:r>
              <w:rPr>
                <w:noProof/>
              </w:rPr>
              <w:t xml:space="preserve">5.3.2.1, 5.3.3.1, </w:t>
            </w:r>
            <w:r w:rsidRPr="008E0992">
              <w:rPr>
                <w:noProof/>
              </w:rPr>
              <w:t>5.3.3.2</w:t>
            </w:r>
            <w:r w:rsidR="00CC26AE" w:rsidRPr="008E0992">
              <w:rPr>
                <w:noProof/>
              </w:rPr>
              <w:t>, 5.3.4B.2</w:t>
            </w:r>
            <w:r>
              <w:rPr>
                <w:noProof/>
              </w:rPr>
              <w:t xml:space="preserve"> </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BB2A"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Ttulo4"/>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85599198"/>
      <w:bookmarkStart w:id="10" w:name="_Toc19198267"/>
      <w:bookmarkStart w:id="11" w:name="_Toc27897322"/>
      <w:bookmarkStart w:id="12" w:name="_Toc36193284"/>
      <w:bookmarkStart w:id="13" w:name="_Toc45198277"/>
      <w:bookmarkStart w:id="14" w:name="_Toc45198503"/>
      <w:bookmarkStart w:id="15" w:name="_Toc51837528"/>
      <w:bookmarkStart w:id="16" w:name="_Toc51837754"/>
      <w:bookmarkStart w:id="17" w:name="_Toc131164042"/>
      <w:r w:rsidRPr="00990165">
        <w:t>5.3.2.1</w:t>
      </w:r>
      <w:r w:rsidRPr="00990165">
        <w:tab/>
        <w:t>E-UTRAN Initial Attach</w:t>
      </w:r>
      <w:bookmarkEnd w:id="2"/>
      <w:bookmarkEnd w:id="3"/>
      <w:bookmarkEnd w:id="4"/>
      <w:bookmarkEnd w:id="5"/>
      <w:bookmarkEnd w:id="6"/>
      <w:bookmarkEnd w:id="7"/>
      <w:bookmarkEnd w:id="8"/>
      <w:bookmarkEnd w:id="9"/>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18" w:name="_MON_1518718971"/>
    <w:bookmarkEnd w:id="18"/>
    <w:p w14:paraId="1C22BAC3" w14:textId="77777777" w:rsidR="00DA125D" w:rsidRPr="00990165" w:rsidRDefault="007247C8" w:rsidP="00DA125D">
      <w:pPr>
        <w:pStyle w:val="TH"/>
      </w:pPr>
      <w:r w:rsidRPr="00990165">
        <w:rPr>
          <w:noProof/>
        </w:rPr>
        <w:object w:dxaOrig="9131" w:dyaOrig="13163" w14:anchorId="3E7EB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5.25pt;height:659.1pt;mso-width-percent:0;mso-height-percent:0;mso-width-percent:0;mso-height-percent:0" o:ole="">
            <v:imagedata r:id="rId18" o:title=""/>
          </v:shape>
          <o:OLEObject Type="Embed" ProgID="Word.Picture.8" ShapeID="_x0000_i1028" DrawAspect="Content" ObjectID="_1801631330"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An E-UTRAN cell for a PLMN that supports CIoT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Whether it supports Control Plane CIoT EPS Optimisation and it can connect to an MME which supports Control Plane CIoT EPS Optimisation.</w:t>
      </w:r>
    </w:p>
    <w:p w14:paraId="71B6D307" w14:textId="77777777" w:rsidR="00DA125D" w:rsidRPr="00990165" w:rsidRDefault="00DA125D" w:rsidP="00DA125D">
      <w:pPr>
        <w:pStyle w:val="B2"/>
      </w:pPr>
      <w:r w:rsidRPr="00990165">
        <w:t>-</w:t>
      </w:r>
      <w:r w:rsidRPr="00990165">
        <w:tab/>
        <w:t>Whether it supports User Plane CIoT EPS Optimisation and it can connect to an MME which supports User Plane CIoT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In the RRC connection establishment signalling associated with the Attach Request, the UE indicates its support of the CIoT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In the case of satellite access over NB-IoT, the eNB may request the MME to provide the Coarse Location information to the eNB, as described in TS 36.300 [3] and TS 36.413 [36].</w:t>
      </w:r>
    </w:p>
    <w:p w14:paraId="1D1FB218" w14:textId="6400009C" w:rsidR="002A4B0E" w:rsidRDefault="002A4B0E" w:rsidP="002A4B0E">
      <w:pPr>
        <w:pStyle w:val="B1"/>
      </w:pPr>
    </w:p>
    <w:p w14:paraId="5029A6C3" w14:textId="1E9FC65D" w:rsidR="002A4B0E" w:rsidRDefault="002A4B0E" w:rsidP="002A4B0E">
      <w:pPr>
        <w:pStyle w:val="B1"/>
        <w:ind w:firstLine="0"/>
      </w:pPr>
      <w:r>
        <w:t xml:space="preserve">If the </w:t>
      </w:r>
      <w:ins w:id="19" w:author="Sateliot#2" w:date="2025-02-20T18:28:00Z">
        <w:r>
          <w:t>MME is operating in S&amp;F Mode</w:t>
        </w:r>
      </w:ins>
      <w:del w:id="20" w:author="Sateliot#2" w:date="2025-02-20T18:28:00Z">
        <w:r w:rsidDel="002A4B0E">
          <w:delText>UE indicated "S&amp;F Capability" in the UE Core Network Capability</w:delText>
        </w:r>
      </w:del>
      <w:r>
        <w:t xml:space="preserve">, the MME may reject the Attach Request and </w:t>
      </w:r>
      <w:del w:id="21" w:author="Sateliot#2" w:date="2025-02-20T18:28:00Z">
        <w:r w:rsidDel="002A4B0E">
          <w:delText xml:space="preserve">provide the UE with a cause indicating that the UE cannot be provided with store and forward by the satellite. The MME may </w:delText>
        </w:r>
      </w:del>
      <w:r>
        <w:t>optionally provide to the UE in the Attach Reject message any of the following: a S&amp;F Wait Timer</w:t>
      </w:r>
      <w:ins w:id="22" w:author="vivo8" w:date="2025-01-07T14:55:00Z">
        <w:r w:rsidRPr="001E3C62">
          <w:t>,</w:t>
        </w:r>
      </w:ins>
      <w:r w:rsidRPr="001E3C62">
        <w:t xml:space="preserve"> </w:t>
      </w:r>
      <w:ins w:id="23" w:author="vivo8" w:date="2025-01-07T14:55:00Z">
        <w:r w:rsidRPr="001E3C62">
          <w:t>a S&amp;F Monitoring List</w:t>
        </w:r>
      </w:ins>
      <w:r>
        <w:t xml:space="preserve"> (see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lastRenderedPageBreak/>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Default="00DA125D" w:rsidP="00DA125D">
      <w:pPr>
        <w:pStyle w:val="B1"/>
      </w:pPr>
      <w:r>
        <w:lastRenderedPageBreak/>
        <w:tab/>
        <w:t>When the UE indicated "S&amp;F Capability" in the UE Core Network Capability and MME is operating in S&amp;F Mode, the MME proceeds as follows:</w:t>
      </w:r>
    </w:p>
    <w:p w14:paraId="1ED2988A" w14:textId="77777777" w:rsidR="00DA125D" w:rsidRDefault="00DA125D" w:rsidP="00DA125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t>-</w:t>
      </w:r>
      <w:r>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IAB-Opeation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w:t>
      </w:r>
      <w:r>
        <w:lastRenderedPageBreak/>
        <w:t>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If the MME determines the PDN connection shall only use the Control Plane CIoT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lastRenderedPageBreak/>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a number of dedicated </w:t>
      </w:r>
      <w:r w:rsidRPr="00990165">
        <w:lastRenderedPageBreak/>
        <w:t>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lastRenderedPageBreak/>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lastRenderedPageBreak/>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1972790" w14:textId="77777777" w:rsidR="00DA125D" w:rsidRPr="00990165" w:rsidRDefault="00DA125D" w:rsidP="00DA125D">
      <w:pPr>
        <w:pStyle w:val="NO"/>
      </w:pPr>
      <w:r w:rsidRPr="00990165">
        <w:lastRenderedPageBreak/>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w:t>
      </w:r>
      <w:r>
        <w:lastRenderedPageBreak/>
        <w:t>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7DBA9CEA" w14:textId="4F926BC7" w:rsidR="00DA125D" w:rsidRDefault="00DA125D" w:rsidP="00DA125D">
      <w:pPr>
        <w:pStyle w:val="B1"/>
      </w:pPr>
      <w:r>
        <w:lastRenderedPageBreak/>
        <w:tab/>
        <w:t>If the UE indicated "S&amp;F Capability" in the UE Core Network Capability and the MME is operating in S&amp;F Mode, the MME may optionally provide to the UE in the Attach Accept message any of the following: a S&amp;F Wait Timer,</w:t>
      </w:r>
      <w:ins w:id="24" w:author="vivo8" w:date="2025-01-07T14:55:00Z">
        <w:r w:rsidR="00D6450D" w:rsidRPr="00D6450D">
          <w:t xml:space="preserve"> a S&amp;F Monitoring </w:t>
        </w:r>
        <w:r w:rsidR="00D6450D" w:rsidRPr="005F4871">
          <w:t>List</w:t>
        </w:r>
      </w:ins>
      <w:ins w:id="25" w:author="Sateliot#1" w:date="2025-02-17T22:31:00Z">
        <w:r w:rsidR="00506722" w:rsidRPr="005F4871">
          <w:t>,</w:t>
        </w:r>
      </w:ins>
      <w:del w:id="26" w:author="Sateliot#1" w:date="2025-02-17T22:31:00Z">
        <w:r w:rsidRPr="005F4871" w:rsidDel="00506722">
          <w:delText xml:space="preserve"> or</w:delText>
        </w:r>
        <w:r w:rsidDel="00506722">
          <w:delText xml:space="preserve"> </w:delText>
        </w:r>
      </w:del>
      <w:r>
        <w:t>an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tab/>
        <w:t>If Control Plane CIoT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lastRenderedPageBreak/>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rsidRPr="00990165">
        <w:lastRenderedPageBreak/>
        <w:t>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Ttulo4"/>
      </w:pPr>
      <w:bookmarkStart w:id="27" w:name="_Toc19171946"/>
      <w:bookmarkStart w:id="28" w:name="_Toc27844237"/>
      <w:bookmarkStart w:id="29" w:name="_Toc36134395"/>
      <w:bookmarkStart w:id="30" w:name="_Toc45176078"/>
      <w:bookmarkStart w:id="31" w:name="_Toc51762108"/>
      <w:bookmarkStart w:id="32" w:name="_Toc51762593"/>
      <w:bookmarkStart w:id="33" w:name="_Toc51763076"/>
      <w:bookmarkStart w:id="34" w:name="_Toc185599203"/>
      <w:r w:rsidRPr="00990165">
        <w:t>5.3.3.1</w:t>
      </w:r>
      <w:r w:rsidRPr="00990165">
        <w:tab/>
        <w:t>Tracking Area Update procedure with Serving GW change</w:t>
      </w:r>
      <w:bookmarkEnd w:id="27"/>
      <w:bookmarkEnd w:id="28"/>
      <w:bookmarkEnd w:id="29"/>
      <w:bookmarkEnd w:id="30"/>
      <w:bookmarkEnd w:id="31"/>
      <w:bookmarkEnd w:id="32"/>
      <w:bookmarkEnd w:id="33"/>
      <w:bookmarkEnd w:id="34"/>
    </w:p>
    <w:bookmarkStart w:id="35" w:name="_MON_1356366762"/>
    <w:bookmarkEnd w:id="35"/>
    <w:bookmarkStart w:id="36" w:name="_MON_1356370349"/>
    <w:bookmarkEnd w:id="36"/>
    <w:p w14:paraId="6C7510DA" w14:textId="77777777" w:rsidR="00DA125D" w:rsidRPr="00990165" w:rsidRDefault="007247C8" w:rsidP="00DA125D">
      <w:pPr>
        <w:pStyle w:val="TH"/>
      </w:pPr>
      <w:r w:rsidRPr="00990165">
        <w:rPr>
          <w:noProof/>
        </w:rPr>
        <w:object w:dxaOrig="4320" w:dyaOrig="3330" w14:anchorId="6B1EE8F0">
          <v:shape id="_x0000_i1027" type="#_x0000_t75" alt="" style="width:479.65pt;height:369.95pt;mso-width-percent:0;mso-height-percent:0;mso-width-percent:0;mso-height-percent:0" o:ole="">
            <v:imagedata r:id="rId20" o:title=""/>
          </v:shape>
          <o:OLEObject Type="Embed" ProgID="Word.Picture.8" ShapeID="_x0000_i1027" DrawAspect="Content" ObjectID="_1801631331"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lastRenderedPageBreak/>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In the RRC connection establishment signalling associated with the TAU Request, the UE indicates its support of the CIoT EPS Optimisations relevant for MME selection.</w:t>
      </w:r>
    </w:p>
    <w:p w14:paraId="5D22B155" w14:textId="77777777" w:rsidR="00DA125D" w:rsidRPr="00990165" w:rsidRDefault="00DA125D" w:rsidP="00DA125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lastRenderedPageBreak/>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6F767B2" w14:textId="19861981" w:rsidR="00DA125D" w:rsidRDefault="00DA125D" w:rsidP="00894B17">
      <w:pPr>
        <w:pStyle w:val="B1"/>
      </w:pPr>
      <w:r>
        <w:tab/>
        <w:t>In the case of satellite access over NB-IoT, as described in TS 36.300 [3] and TS 36.413 [36], the eNB may request the MME to provide the Coarse Location information to the eNB, as described in TS 36.300 [3] and TS 36.413 [36].</w:t>
      </w:r>
    </w:p>
    <w:p w14:paraId="252A3696" w14:textId="616ACC89" w:rsidR="002A4B0E" w:rsidRDefault="002A4B0E" w:rsidP="002A4B0E">
      <w:pPr>
        <w:pStyle w:val="B1"/>
        <w:ind w:firstLine="0"/>
      </w:pPr>
      <w:r>
        <w:t xml:space="preserve">If the </w:t>
      </w:r>
      <w:del w:id="37" w:author="Sateliot#2" w:date="2025-02-20T18:32:00Z">
        <w:r w:rsidDel="002A4B0E">
          <w:delText xml:space="preserve">UE indicated "S&amp;F Capability" in the UE Core Network Capability and the </w:delText>
        </w:r>
      </w:del>
      <w:r>
        <w:t xml:space="preserve">MME is operating in S&amp;F Mode, </w:t>
      </w:r>
      <w:del w:id="38" w:author="Sateliot#2" w:date="2025-02-20T18:32:00Z">
        <w:r w:rsidDel="002A4B0E">
          <w:delText xml:space="preserve">if </w:delText>
        </w:r>
      </w:del>
      <w:r>
        <w:t xml:space="preserve">the MME </w:t>
      </w:r>
      <w:ins w:id="39" w:author="Sateliot#2" w:date="2025-02-20T18:32:00Z">
        <w:r>
          <w:t xml:space="preserve">may </w:t>
        </w:r>
      </w:ins>
      <w:r>
        <w:t>reject</w:t>
      </w:r>
      <w:del w:id="40" w:author="Sateliot#2" w:date="2025-02-20T18:32:00Z">
        <w:r w:rsidDel="002A4B0E">
          <w:delText>s</w:delText>
        </w:r>
      </w:del>
      <w:r>
        <w:t xml:space="preserve"> the TAU Request</w:t>
      </w:r>
      <w:ins w:id="41" w:author="Sateliot#2" w:date="2025-02-20T18:32:00Z">
        <w:r>
          <w:t xml:space="preserve"> and</w:t>
        </w:r>
      </w:ins>
      <w:del w:id="42" w:author="Sateliot#2" w:date="2025-02-20T18:32:00Z">
        <w:r w:rsidDel="002A4B0E">
          <w:delText>, it may provide a cause indicating that Store and Forward Operation is not supported by the satellite at this time. The MME may</w:delText>
        </w:r>
      </w:del>
      <w:r>
        <w:t xml:space="preserve"> optionally provide to the UE</w:t>
      </w:r>
      <w:r w:rsidR="00894B17">
        <w:t xml:space="preserve"> </w:t>
      </w:r>
      <w:ins w:id="43" w:author="Sateliot#2" w:date="2025-02-20T18:33:00Z">
        <w:r w:rsidR="00894B17">
          <w:t>in the TAU Re</w:t>
        </w:r>
      </w:ins>
      <w:ins w:id="44" w:author="Sateliot#2" w:date="2025-02-20T18:34:00Z">
        <w:r w:rsidR="00894B17">
          <w:t xml:space="preserve">ject message </w:t>
        </w:r>
      </w:ins>
      <w:r>
        <w:t>any of the following: a S&amp;F Wait Timer</w:t>
      </w:r>
      <w:ins w:id="45" w:author="vivo8" w:date="2025-01-07T14:56:00Z">
        <w:r w:rsidRPr="005F4871">
          <w:t>, a S&amp;F Monitoring List</w:t>
        </w:r>
      </w:ins>
      <w:r>
        <w:t xml:space="preserve">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 xml:space="preserve">TMSI Signature and responds with an appropriate error if integrity check fails in old </w:t>
      </w:r>
      <w:r w:rsidRPr="00990165">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For UE using CIoT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lastRenderedPageBreak/>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tab/>
        <w:t>For UE using CIoT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If only the Control Plane CIoT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lastRenderedPageBreak/>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 xml:space="preserve">If the UE initiates the TAU procedure in a VPLMN supporting Autonomous CSG Roaming and the HPLMN has enabled Autonomous CSG Roaming in the VPLMN (via Service Level Agreement) and the MME needs to </w:t>
      </w:r>
      <w:r w:rsidRPr="00990165">
        <w:lastRenderedPageBreak/>
        <w:t>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The RNC responds with an Iu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lastRenderedPageBreak/>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For UE using CIoT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lastRenderedPageBreak/>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5D38CD4C" w14:textId="59A8F2AF" w:rsidR="00DA125D" w:rsidRDefault="00DA125D" w:rsidP="00DA125D">
      <w:pPr>
        <w:pStyle w:val="B1"/>
      </w:pPr>
      <w:r>
        <w:tab/>
        <w:t xml:space="preserve">If the UE indicated "S&amp;F Capability" in the UE Core Network Capability and the MME is operating in S&amp;F Mode, the MME may optionally </w:t>
      </w:r>
      <w:r w:rsidRPr="00A41BFC">
        <w:t xml:space="preserve">provide </w:t>
      </w:r>
      <w:ins w:id="46" w:author="Sateliot#1" w:date="2025-02-17T22:45:00Z">
        <w:r w:rsidR="00B320D7" w:rsidRPr="00A41BFC">
          <w:t xml:space="preserve">to </w:t>
        </w:r>
      </w:ins>
      <w:r w:rsidRPr="00A41BFC">
        <w:t xml:space="preserve">the UE in the TAU Accept message any of the following: </w:t>
      </w:r>
      <w:proofErr w:type="gramStart"/>
      <w:r w:rsidRPr="00A41BFC">
        <w:t>a</w:t>
      </w:r>
      <w:proofErr w:type="gramEnd"/>
      <w:r w:rsidRPr="00A41BFC">
        <w:t xml:space="preserve"> S&amp;F Wait Timer,</w:t>
      </w:r>
      <w:ins w:id="47" w:author="vivo8" w:date="2025-01-07T14:56:00Z">
        <w:r w:rsidR="00D6450D" w:rsidRPr="00A41BFC">
          <w:t xml:space="preserve"> a S&amp;F Monitoring List</w:t>
        </w:r>
      </w:ins>
      <w:ins w:id="48" w:author="Sateliot#1" w:date="2025-02-17T22:40:00Z">
        <w:r w:rsidR="00B320D7" w:rsidRPr="00A41BFC">
          <w:t>,</w:t>
        </w:r>
      </w:ins>
      <w:del w:id="49" w:author="Sateliot#1" w:date="2025-02-17T22:40:00Z">
        <w:r w:rsidRPr="00A41BFC" w:rsidDel="00B320D7">
          <w:delText xml:space="preserve"> or </w:delText>
        </w:r>
      </w:del>
      <w:r w:rsidRPr="00A41BFC">
        <w:t>an Estimated</w:t>
      </w:r>
      <w:r>
        <w:t xml:space="preserve">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Ttulo4"/>
      </w:pPr>
      <w:bookmarkStart w:id="50" w:name="_Toc19171948"/>
      <w:bookmarkStart w:id="51" w:name="_Toc27844239"/>
      <w:bookmarkStart w:id="52" w:name="_Toc36134397"/>
      <w:bookmarkStart w:id="53" w:name="_Toc45176080"/>
      <w:bookmarkStart w:id="54" w:name="_Toc51762110"/>
      <w:bookmarkStart w:id="55" w:name="_Toc51762595"/>
      <w:bookmarkStart w:id="56" w:name="_Toc51763078"/>
      <w:bookmarkStart w:id="57" w:name="_Toc185599205"/>
      <w:r w:rsidRPr="00990165">
        <w:lastRenderedPageBreak/>
        <w:t>5.3.3.2</w:t>
      </w:r>
      <w:r w:rsidRPr="00990165">
        <w:tab/>
        <w:t>E-UTRAN Tracking Area Update without S</w:t>
      </w:r>
      <w:r w:rsidRPr="00990165">
        <w:noBreakHyphen/>
        <w:t>GW Change</w:t>
      </w:r>
      <w:bookmarkEnd w:id="50"/>
      <w:bookmarkEnd w:id="51"/>
      <w:bookmarkEnd w:id="52"/>
      <w:bookmarkEnd w:id="53"/>
      <w:bookmarkEnd w:id="54"/>
      <w:bookmarkEnd w:id="55"/>
      <w:bookmarkEnd w:id="56"/>
      <w:bookmarkEnd w:id="57"/>
    </w:p>
    <w:bookmarkStart w:id="58" w:name="_MON_1299048720"/>
    <w:bookmarkStart w:id="59" w:name="_MON_1299266800"/>
    <w:bookmarkStart w:id="60" w:name="_MON_1299306777"/>
    <w:bookmarkStart w:id="61" w:name="_MON_1299389665"/>
    <w:bookmarkStart w:id="62" w:name="_MON_1299389796"/>
    <w:bookmarkStart w:id="63" w:name="_MON_1303038812"/>
    <w:bookmarkStart w:id="64" w:name="_MON_1299048431"/>
    <w:bookmarkStart w:id="65" w:name="_MON_1299048566"/>
    <w:bookmarkStart w:id="66" w:name="_MON_1299048618"/>
    <w:bookmarkStart w:id="67" w:name="_MON_1299048625"/>
    <w:bookmarkStart w:id="68" w:name="_MON_1299048639"/>
    <w:bookmarkStart w:id="69" w:name="_MON_1299048645"/>
    <w:bookmarkEnd w:id="58"/>
    <w:bookmarkEnd w:id="59"/>
    <w:bookmarkEnd w:id="60"/>
    <w:bookmarkEnd w:id="61"/>
    <w:bookmarkEnd w:id="62"/>
    <w:bookmarkEnd w:id="63"/>
    <w:bookmarkEnd w:id="64"/>
    <w:bookmarkEnd w:id="65"/>
    <w:bookmarkEnd w:id="66"/>
    <w:bookmarkEnd w:id="67"/>
    <w:bookmarkEnd w:id="68"/>
    <w:bookmarkEnd w:id="69"/>
    <w:bookmarkStart w:id="70" w:name="_MON_1299048702"/>
    <w:bookmarkEnd w:id="70"/>
    <w:p w14:paraId="5C2FE151" w14:textId="77777777" w:rsidR="00DA125D" w:rsidRPr="00990165" w:rsidRDefault="007247C8" w:rsidP="00DA125D">
      <w:pPr>
        <w:pStyle w:val="TH"/>
      </w:pPr>
      <w:r w:rsidRPr="00990165">
        <w:rPr>
          <w:noProof/>
        </w:rPr>
        <w:object w:dxaOrig="9359" w:dyaOrig="10799" w14:anchorId="5CB8DB7D">
          <v:shape id="_x0000_i1026" type="#_x0000_t75" alt="" style="width:467.45pt;height:539.45pt;mso-width-percent:0;mso-height-percent:0;mso-width-percent:0;mso-height-percent:0" o:ole="">
            <v:imagedata r:id="rId22" o:title=""/>
          </v:shape>
          <o:OLEObject Type="Embed" ProgID="Word.Picture.8" ShapeID="_x0000_i1026" DrawAspect="Content" ObjectID="_1801631332"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lastRenderedPageBreak/>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In the RRC connection establishment signalling associated with the TAU Request, the UE indicates its support of the CIoT EPS Optimisations relevant for MME selection.</w:t>
      </w:r>
    </w:p>
    <w:p w14:paraId="065CC1E0" w14:textId="77777777" w:rsidR="00DA125D" w:rsidRPr="00990165" w:rsidRDefault="00DA125D" w:rsidP="00DA125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lastRenderedPageBreak/>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0F2C3602" w:rsidR="00DA125D" w:rsidRDefault="00DA125D" w:rsidP="00DA125D">
      <w:pPr>
        <w:pStyle w:val="B1"/>
      </w:pPr>
      <w:r>
        <w:tab/>
        <w:t>In the case of satellite access over NB-IoT, the eNB may request the MME to provide the Coarse Location information to the eNB, as described in TS 36.300 [3] and TS 36.413 [36].</w:t>
      </w:r>
    </w:p>
    <w:p w14:paraId="2E209CDB" w14:textId="24E92440" w:rsidR="00EF00AE" w:rsidRDefault="00EF00AE" w:rsidP="00EF00AE">
      <w:pPr>
        <w:pStyle w:val="B1"/>
        <w:ind w:firstLine="0"/>
      </w:pPr>
      <w:r>
        <w:t xml:space="preserve">If the </w:t>
      </w:r>
      <w:del w:id="71" w:author="Sateliot#2" w:date="2025-02-20T18:32:00Z">
        <w:r w:rsidDel="002A4B0E">
          <w:delText xml:space="preserve">UE indicated "S&amp;F Capability" in the UE Core Network Capability and the </w:delText>
        </w:r>
      </w:del>
      <w:r>
        <w:t xml:space="preserve">MME is operating in S&amp;F Mode, </w:t>
      </w:r>
      <w:del w:id="72" w:author="Sateliot#2" w:date="2025-02-20T18:32:00Z">
        <w:r w:rsidDel="002A4B0E">
          <w:delText xml:space="preserve">if </w:delText>
        </w:r>
      </w:del>
      <w:r>
        <w:t xml:space="preserve">the MME </w:t>
      </w:r>
      <w:ins w:id="73" w:author="Sateliot#2" w:date="2025-02-20T18:32:00Z">
        <w:r>
          <w:t xml:space="preserve">may </w:t>
        </w:r>
      </w:ins>
      <w:r>
        <w:t>reject</w:t>
      </w:r>
      <w:del w:id="74" w:author="Sateliot#2" w:date="2025-02-20T18:32:00Z">
        <w:r w:rsidDel="002A4B0E">
          <w:delText>s</w:delText>
        </w:r>
      </w:del>
      <w:r>
        <w:t xml:space="preserve"> the TAU Request</w:t>
      </w:r>
      <w:ins w:id="75" w:author="Sateliot#2" w:date="2025-02-20T18:32:00Z">
        <w:r>
          <w:t xml:space="preserve"> and</w:t>
        </w:r>
      </w:ins>
      <w:del w:id="76" w:author="Sateliot#2" w:date="2025-02-20T18:32:00Z">
        <w:r w:rsidDel="002A4B0E">
          <w:delText>, it may provide a cause indicating that Store and Forward Operation is not supported by the satellite at this time. The MME may</w:delText>
        </w:r>
      </w:del>
      <w:r>
        <w:t xml:space="preserve"> optionally provide to the UE </w:t>
      </w:r>
      <w:ins w:id="77" w:author="Sateliot#2" w:date="2025-02-20T18:33:00Z">
        <w:r>
          <w:t>in the TAU Re</w:t>
        </w:r>
      </w:ins>
      <w:ins w:id="78" w:author="Sateliot#2" w:date="2025-02-20T18:34:00Z">
        <w:r>
          <w:t xml:space="preserve">ject message </w:t>
        </w:r>
      </w:ins>
      <w:r>
        <w:t>any of the following: a S&amp;F Wait Timer</w:t>
      </w:r>
      <w:ins w:id="79" w:author="vivo8" w:date="2025-01-07T14:56:00Z">
        <w:r w:rsidRPr="005F4871">
          <w:t>, a S&amp;F Monitoring List</w:t>
        </w:r>
      </w:ins>
      <w:r>
        <w:t xml:space="preserve">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w:t>
      </w:r>
      <w:r w:rsidRPr="00990165">
        <w:lastRenderedPageBreak/>
        <w:t>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tab/>
        <w:t>For UE using CIoT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tab/>
        <w:t xml:space="preserve">If the old node is an old S4 SGSN the MME sends a Context Acknowledge (ISR Activated) message to the old SGSN. Unless ISR Activated is indicated by the MME, the old S4 SGSN marks in its context that the </w:t>
      </w:r>
      <w:r w:rsidRPr="00990165">
        <w:lastRenderedPageBreak/>
        <w:t>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For UE using CIoT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w:t>
      </w:r>
      <w:r w:rsidRPr="00990165">
        <w:lastRenderedPageBreak/>
        <w:t>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The RNC responds with an Iu Release Complete message.</w:t>
      </w:r>
    </w:p>
    <w:p w14:paraId="6421BDC6" w14:textId="77777777" w:rsidR="00DA125D" w:rsidRPr="00990165" w:rsidRDefault="00DA125D" w:rsidP="00DA125D">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 xml:space="preserve">If the UE initiates the TAU procedure at a CSG cell, the new MME shall check whether the CSG ID and associated PLMN is contained in the CSG subscription and is not expired. If the CSG ID and associated PLMN </w:t>
      </w:r>
      <w:r w:rsidRPr="00990165">
        <w:lastRenderedPageBreak/>
        <w:t>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For UE using CIoT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lastRenderedPageBreak/>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3C7FCDA0" w14:textId="77777777" w:rsidR="00DA125D" w:rsidRPr="00990165" w:rsidRDefault="00DA125D" w:rsidP="00DA125D">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0F64035D" w14:textId="4D3896D2" w:rsidR="00DA125D" w:rsidRDefault="00DA125D" w:rsidP="00DA125D">
      <w:pPr>
        <w:pStyle w:val="B1"/>
      </w:pPr>
      <w:r>
        <w:lastRenderedPageBreak/>
        <w:tab/>
        <w:t>If the UE indicated "S&amp;F Capability" in the UE Core Network Capability and the MME is operating in S&amp;F Mode, the MME may optionally provide to the UE in the TAU Accept message any of the following: a S&amp;F Wait Timer</w:t>
      </w:r>
      <w:ins w:id="80" w:author="vivo8" w:date="2025-01-07T14:56:00Z">
        <w:r w:rsidR="00322197" w:rsidRPr="00322197">
          <w:t xml:space="preserve">, a S&amp;F Monitoring </w:t>
        </w:r>
        <w:r w:rsidR="00322197" w:rsidRPr="00A41BFC">
          <w:t>List</w:t>
        </w:r>
      </w:ins>
      <w:ins w:id="81" w:author="Sateliot#1" w:date="2025-02-17T22:48:00Z">
        <w:r w:rsidR="00B320D7" w:rsidRPr="00A41BFC">
          <w:t xml:space="preserve">, </w:t>
        </w:r>
      </w:ins>
      <w:ins w:id="82" w:author="vivo8" w:date="2025-01-07T14:56:00Z">
        <w:del w:id="83" w:author="Sateliot#1" w:date="2025-02-17T22:48:00Z">
          <w:r w:rsidR="00322197" w:rsidRPr="00A41BFC" w:rsidDel="00B320D7">
            <w:delText xml:space="preserve"> </w:delText>
          </w:r>
        </w:del>
      </w:ins>
      <w:del w:id="84" w:author="Sateliot#1" w:date="2025-02-17T22:48:00Z">
        <w:r w:rsidRPr="00A41BFC" w:rsidDel="00B320D7">
          <w:delText xml:space="preserve">or </w:delText>
        </w:r>
      </w:del>
      <w:r w:rsidRPr="00A41BFC">
        <w:t>an Estimated</w:t>
      </w:r>
      <w:r>
        <w:t xml:space="preserve">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A0E258F" w14:textId="77777777" w:rsidR="006F2700" w:rsidRPr="00DA125D" w:rsidRDefault="006F2700" w:rsidP="006F2700"/>
    <w:p w14:paraId="1BC3CBE6" w14:textId="0C76B4A0" w:rsidR="006F2700" w:rsidRPr="001D7CD3" w:rsidRDefault="006F2700" w:rsidP="006F27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FOURTH</w:t>
      </w:r>
      <w:r w:rsidRPr="001D7CD3">
        <w:rPr>
          <w:rFonts w:ascii="Arial" w:hAnsi="Arial" w:cs="Arial"/>
          <w:color w:val="FF0000"/>
          <w:sz w:val="28"/>
          <w:szCs w:val="28"/>
          <w:lang w:val="en-US"/>
        </w:rPr>
        <w:t xml:space="preserve"> CHANGE</w:t>
      </w:r>
    </w:p>
    <w:p w14:paraId="39D0149B" w14:textId="40FC1100" w:rsidR="00DA125D" w:rsidRDefault="00DA125D" w:rsidP="00865865"/>
    <w:p w14:paraId="167FEBE7" w14:textId="77777777" w:rsidR="006F2700" w:rsidRPr="00990165" w:rsidRDefault="006F2700" w:rsidP="006F2700">
      <w:pPr>
        <w:pStyle w:val="Ttulo4"/>
      </w:pPr>
      <w:bookmarkStart w:id="85" w:name="_Toc19171960"/>
      <w:bookmarkStart w:id="86" w:name="_Toc27844251"/>
      <w:bookmarkStart w:id="87" w:name="_Toc36134409"/>
      <w:bookmarkStart w:id="88" w:name="_Toc45176092"/>
      <w:bookmarkStart w:id="89" w:name="_Toc51762122"/>
      <w:bookmarkStart w:id="90" w:name="_Toc51762607"/>
      <w:bookmarkStart w:id="91" w:name="_Toc51763090"/>
      <w:bookmarkStart w:id="92" w:name="_Toc185599217"/>
      <w:r w:rsidRPr="00990165">
        <w:lastRenderedPageBreak/>
        <w:t>5.3.4B.2</w:t>
      </w:r>
      <w:r w:rsidRPr="00990165">
        <w:tab/>
        <w:t xml:space="preserve">Mobile Originated Data Transport in Control Plane CIoT EPS </w:t>
      </w:r>
      <w:r>
        <w:t>O</w:t>
      </w:r>
      <w:r w:rsidRPr="00990165">
        <w:t>ptimisation with P-GW connectivity</w:t>
      </w:r>
      <w:bookmarkEnd w:id="85"/>
      <w:bookmarkEnd w:id="86"/>
      <w:bookmarkEnd w:id="87"/>
      <w:bookmarkEnd w:id="88"/>
      <w:bookmarkEnd w:id="89"/>
      <w:bookmarkEnd w:id="90"/>
      <w:bookmarkEnd w:id="91"/>
      <w:bookmarkEnd w:id="92"/>
    </w:p>
    <w:bookmarkStart w:id="93" w:name="_MON_1593672906"/>
    <w:bookmarkEnd w:id="93"/>
    <w:p w14:paraId="4489B4E4" w14:textId="77777777" w:rsidR="006F2700" w:rsidRDefault="007247C8" w:rsidP="006F2700">
      <w:pPr>
        <w:pStyle w:val="TH"/>
      </w:pPr>
      <w:r w:rsidRPr="00990165">
        <w:rPr>
          <w:noProof/>
        </w:rPr>
        <w:object w:dxaOrig="9628" w:dyaOrig="7662" w14:anchorId="75137852">
          <v:shape id="_x0000_i1025" type="#_x0000_t75" alt="" style="width:476.85pt;height:381.05pt;mso-width-percent:0;mso-height-percent:0;mso-width-percent:0;mso-height-percent:0" o:ole="">
            <v:imagedata r:id="rId24" o:title=""/>
          </v:shape>
          <o:OLEObject Type="Embed" ProgID="Word.Picture.8" ShapeID="_x0000_i1025" DrawAspect="Content" ObjectID="_1801631333" r:id="rId25"/>
        </w:object>
      </w:r>
    </w:p>
    <w:p w14:paraId="71ED5C9A" w14:textId="77777777" w:rsidR="006F2700" w:rsidRPr="00990165" w:rsidRDefault="006F2700" w:rsidP="006F2700">
      <w:pPr>
        <w:pStyle w:val="TF"/>
      </w:pPr>
      <w:r w:rsidRPr="00990165">
        <w:t>Figure 5.3.4B.2-1: MO Data transport in NAS PDU</w:t>
      </w:r>
    </w:p>
    <w:p w14:paraId="3A066E9D" w14:textId="77777777" w:rsidR="006F2700" w:rsidRPr="00990165" w:rsidRDefault="006F2700" w:rsidP="006F2700">
      <w:pPr>
        <w:pStyle w:val="B1"/>
      </w:pPr>
      <w:r w:rsidRPr="00990165">
        <w:t>0.</w:t>
      </w:r>
      <w:r w:rsidRPr="00990165">
        <w:tab/>
        <w:t>The UE is ECM-IDLE.</w:t>
      </w:r>
    </w:p>
    <w:p w14:paraId="23CE61D1" w14:textId="77777777" w:rsidR="006F2700" w:rsidRPr="00990165" w:rsidRDefault="006F2700" w:rsidP="006F2700">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3F8B4E2A" w14:textId="77777777" w:rsidR="006F2700" w:rsidRPr="00990165" w:rsidRDefault="006F2700" w:rsidP="006F2700">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E4286C9" w14:textId="77777777" w:rsidR="006F2700" w:rsidRPr="00990165" w:rsidRDefault="006F2700" w:rsidP="006F2700">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3939AB94" w14:textId="77777777" w:rsidR="006F2700" w:rsidRPr="00990165" w:rsidRDefault="006F2700" w:rsidP="006F2700">
      <w:pPr>
        <w:pStyle w:val="B1"/>
      </w:pPr>
      <w:r w:rsidRPr="00990165">
        <w:tab/>
        <w:t xml:space="preserve">To assist Location Services, the </w:t>
      </w:r>
      <w:r w:rsidRPr="00AD079E">
        <w:rPr>
          <w:noProof/>
        </w:rPr>
        <w:t>eNodeB</w:t>
      </w:r>
      <w:r w:rsidRPr="00990165">
        <w:t xml:space="preserve"> indicates the UE's Coverage Level to the MME.</w:t>
      </w:r>
    </w:p>
    <w:p w14:paraId="74782F71" w14:textId="77777777" w:rsidR="006F2700" w:rsidRDefault="006F2700" w:rsidP="006F2700">
      <w:pPr>
        <w:pStyle w:val="B1"/>
      </w:pPr>
      <w:r>
        <w:lastRenderedPageBreak/>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41C10AB8" w14:textId="77777777" w:rsidR="006F2700" w:rsidRDefault="006F2700" w:rsidP="006F2700">
      <w:pPr>
        <w:pStyle w:val="B1"/>
      </w:pPr>
      <w:r>
        <w:tab/>
        <w:t>In the case of satellite access over NB-IoT, the eNB may request the MME to provide the Coarse Location information to the eNB, as described in TS 36.300 [3] and TS 36.413 [36].</w:t>
      </w:r>
    </w:p>
    <w:p w14:paraId="25C51AAC" w14:textId="77777777" w:rsidR="006F2700" w:rsidRDefault="006F2700" w:rsidP="006F2700">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159D0C8F" w14:textId="77777777" w:rsidR="006F2700" w:rsidRPr="00990165" w:rsidRDefault="006F2700" w:rsidP="006F2700">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44F775C8" w14:textId="6FF25F01" w:rsidR="006F2700" w:rsidRDefault="006F2700" w:rsidP="006F2700">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646E5D75" w14:textId="66AADC41" w:rsidR="006F2700" w:rsidRDefault="004824B6" w:rsidP="004824B6">
      <w:pPr>
        <w:pStyle w:val="B1"/>
        <w:ind w:firstLine="0"/>
      </w:pPr>
      <w:r>
        <w:t xml:space="preserve">If the </w:t>
      </w:r>
      <w:del w:id="94" w:author="Sateliot#2" w:date="2025-02-20T18:36:00Z">
        <w:r w:rsidDel="004824B6">
          <w:delText xml:space="preserve">UE had indicated "S&amp;F Capability" in the UE Core Network Capability and the </w:delText>
        </w:r>
      </w:del>
      <w:r>
        <w:t xml:space="preserve">MME is operating in S&amp;F Mode, </w:t>
      </w:r>
      <w:del w:id="95" w:author="Sateliot#2" w:date="2025-02-20T18:37:00Z">
        <w:r w:rsidDel="004824B6">
          <w:delText xml:space="preserve">if </w:delText>
        </w:r>
      </w:del>
      <w:r>
        <w:t xml:space="preserve">the MME </w:t>
      </w:r>
      <w:ins w:id="96" w:author="Sateliot#2" w:date="2025-02-20T18:37:00Z">
        <w:r>
          <w:t xml:space="preserve">may </w:t>
        </w:r>
      </w:ins>
      <w:r>
        <w:t>reject</w:t>
      </w:r>
      <w:del w:id="97" w:author="Sateliot#2" w:date="2025-02-20T18:37:00Z">
        <w:r w:rsidDel="004824B6">
          <w:delText>s</w:delText>
        </w:r>
      </w:del>
      <w:r>
        <w:t xml:space="preserve"> the NAS PDU sent in step 1 </w:t>
      </w:r>
      <w:ins w:id="98" w:author="Sateliot#2" w:date="2025-02-20T18:37:00Z">
        <w:r>
          <w:t xml:space="preserve">and </w:t>
        </w:r>
      </w:ins>
      <w:del w:id="99" w:author="Sateliot#2" w:date="2025-02-20T18:37:00Z">
        <w:r w:rsidDel="004824B6">
          <w:delText xml:space="preserve">it may provide a cause indicating that Store and Forward Operation is not supported by the satellite at this time. The MME may </w:delText>
        </w:r>
      </w:del>
      <w:r>
        <w:t>optionally provide to the UE any of the following: a S&amp;F Wait Timer</w:t>
      </w:r>
      <w:ins w:id="100" w:author="Sateliot#2" w:date="2025-02-20T18:38:00Z">
        <w:r w:rsidRPr="00A41BFC">
          <w:rPr>
            <w:rFonts w:hint="eastAsia"/>
            <w:lang w:val="en-US" w:eastAsia="zh-CN"/>
          </w:rPr>
          <w:t>,</w:t>
        </w:r>
        <w:r w:rsidRPr="00A41BFC">
          <w:t xml:space="preserve"> </w:t>
        </w:r>
        <w:r w:rsidRPr="00A41BFC">
          <w:rPr>
            <w:rFonts w:hint="eastAsia"/>
            <w:lang w:val="en-US" w:eastAsia="zh-CN"/>
          </w:rPr>
          <w:t xml:space="preserve">a </w:t>
        </w:r>
        <w:r w:rsidRPr="00A41BFC">
          <w:t>S&amp;F Monitoring List</w:t>
        </w:r>
      </w:ins>
      <w:r>
        <w:t xml:space="preserve"> (see clause 4.13.9).</w:t>
      </w:r>
    </w:p>
    <w:p w14:paraId="79044F9B" w14:textId="77777777" w:rsidR="006F2700" w:rsidRPr="00990165" w:rsidRDefault="006F2700" w:rsidP="006F2700">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56EE20C" w14:textId="77777777" w:rsidR="006F2700" w:rsidRPr="00990165" w:rsidRDefault="006F2700" w:rsidP="006F2700">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E2C032" w14:textId="77777777" w:rsidR="006F2700" w:rsidRPr="00990165" w:rsidRDefault="006F2700" w:rsidP="006F2700">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AF43634" w14:textId="77777777" w:rsidR="006F2700" w:rsidRPr="00990165" w:rsidRDefault="006F2700" w:rsidP="006F2700">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5D01C11" w14:textId="77777777" w:rsidR="006F2700" w:rsidRPr="00990165" w:rsidRDefault="006F2700" w:rsidP="006F2700">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BD19457" w14:textId="77777777" w:rsidR="006F2700" w:rsidRDefault="006F2700" w:rsidP="006F270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234911E" w14:textId="77777777" w:rsidR="006F2700" w:rsidRPr="00990165" w:rsidRDefault="006F2700" w:rsidP="006F2700">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5AFF8A0" w14:textId="77777777" w:rsidR="006F2700" w:rsidRPr="00990165" w:rsidRDefault="006F2700" w:rsidP="006F2700">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AE1EBF6" w14:textId="77777777" w:rsidR="006F2700" w:rsidRPr="00990165" w:rsidRDefault="006F2700" w:rsidP="006F2700">
      <w:pPr>
        <w:pStyle w:val="B1"/>
      </w:pPr>
      <w:r w:rsidRPr="00990165">
        <w:t>5.</w:t>
      </w:r>
      <w:r w:rsidRPr="00990165">
        <w:tab/>
        <w:t xml:space="preserve">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w:t>
      </w:r>
      <w:r w:rsidRPr="00990165">
        <w:lastRenderedPageBreak/>
        <w:t>IE and/or User CSG Information IE and/or Serving Network IE and/or UE Time Zone are also included if they are present in step 4.</w:t>
      </w:r>
    </w:p>
    <w:p w14:paraId="28263467" w14:textId="77777777" w:rsidR="006F2700" w:rsidRDefault="006F2700" w:rsidP="006F2700">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5CB52CCE" w14:textId="77777777" w:rsidR="006F2700" w:rsidRPr="00990165" w:rsidRDefault="006F2700" w:rsidP="006F2700">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2D84CF6D" w14:textId="77777777" w:rsidR="006F2700" w:rsidRPr="00990165" w:rsidRDefault="006F2700" w:rsidP="006F2700">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5B165459" w14:textId="77777777" w:rsidR="006F2700" w:rsidRPr="00990165" w:rsidRDefault="006F2700" w:rsidP="006F2700">
      <w:pPr>
        <w:pStyle w:val="B1"/>
      </w:pPr>
      <w:r w:rsidRPr="00990165">
        <w:t>6.</w:t>
      </w:r>
      <w:r w:rsidRPr="00990165">
        <w:tab/>
        <w:t>The PDN GW sends the Modify Bearer Response to the Serving GW.</w:t>
      </w:r>
    </w:p>
    <w:p w14:paraId="02AECCAD" w14:textId="77777777" w:rsidR="006F2700" w:rsidRPr="00990165" w:rsidRDefault="006F2700" w:rsidP="006F2700">
      <w:pPr>
        <w:pStyle w:val="B1"/>
      </w:pPr>
      <w:r w:rsidRPr="00990165">
        <w:tab/>
        <w:t>The PDN GW indicates each use of the RRC establishment cause "MO Exception Data" by the related counter on its CDR.</w:t>
      </w:r>
    </w:p>
    <w:p w14:paraId="06EEC35F" w14:textId="77777777" w:rsidR="006F2700" w:rsidRDefault="006F2700" w:rsidP="006F2700">
      <w:pPr>
        <w:pStyle w:val="B1"/>
      </w:pPr>
      <w:r>
        <w:tab/>
        <w:t>In the case of satellite access over NB-IoT, the eNB may request the MME to provide the Coarse Location information to the eNB, as described in TS 36.300 [3] and TS 36.413 [36].</w:t>
      </w:r>
    </w:p>
    <w:p w14:paraId="10C9C1AC" w14:textId="77777777" w:rsidR="006F2700" w:rsidRPr="00990165" w:rsidRDefault="006F2700" w:rsidP="006F2700">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717A9C2" w14:textId="77777777" w:rsidR="006F2700" w:rsidRPr="00990165" w:rsidRDefault="006F2700" w:rsidP="006F2700">
      <w:pPr>
        <w:pStyle w:val="B1"/>
      </w:pPr>
      <w:r w:rsidRPr="00990165">
        <w:t>8.</w:t>
      </w:r>
      <w:r w:rsidRPr="00990165">
        <w:tab/>
        <w:t>The MME sends Uplink data to the P-GW via the S-GW.</w:t>
      </w:r>
    </w:p>
    <w:p w14:paraId="51D8509A" w14:textId="77777777" w:rsidR="006F2700" w:rsidRPr="00990165" w:rsidRDefault="006F2700" w:rsidP="006F2700">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72991353" w14:textId="77777777" w:rsidR="006F2700" w:rsidRPr="00990165" w:rsidRDefault="006F2700" w:rsidP="006F2700">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7587448B" w14:textId="77777777" w:rsidR="006F2700" w:rsidRPr="00990165" w:rsidRDefault="006F2700" w:rsidP="006F2700">
      <w:pPr>
        <w:pStyle w:val="B1"/>
      </w:pPr>
      <w:r w:rsidRPr="00990165">
        <w:t>10.</w:t>
      </w:r>
      <w:r w:rsidRPr="00990165">
        <w:tab/>
        <w:t>If Downlink data are received in step 9, the MME encrypts and integrity protects the Downlink data.</w:t>
      </w:r>
    </w:p>
    <w:p w14:paraId="615D9031" w14:textId="77777777" w:rsidR="006F2700" w:rsidRPr="00990165" w:rsidRDefault="006F2700" w:rsidP="006F2700">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5D717FD7" w14:textId="77777777" w:rsidR="006F2700" w:rsidRPr="00990165" w:rsidRDefault="006F2700" w:rsidP="006F2700">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w:t>
      </w:r>
      <w:r>
        <w:lastRenderedPageBreak/>
        <w:t xml:space="preserve">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6642455A" w14:textId="77777777" w:rsidR="006F2700" w:rsidRDefault="006F2700" w:rsidP="006F2700">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76B7D44" w14:textId="77777777" w:rsidR="006F2700" w:rsidRDefault="006F2700" w:rsidP="006F2700">
      <w:pPr>
        <w:pStyle w:val="B2"/>
      </w:pPr>
      <w:r>
        <w:t>-</w:t>
      </w:r>
      <w:r>
        <w:tab/>
        <w:t>the MME sends S1AP UE Context Release Command either:</w:t>
      </w:r>
    </w:p>
    <w:p w14:paraId="11B15EF1" w14:textId="77777777" w:rsidR="006F2700" w:rsidRDefault="006F2700" w:rsidP="006F2700">
      <w:pPr>
        <w:pStyle w:val="B3"/>
      </w:pPr>
      <w:r>
        <w:t>-</w:t>
      </w:r>
      <w:r>
        <w:tab/>
        <w:t>immediately after the S1AP DL NAS TRANSPORT (NAS Service Accept), in which case steps 12b and 14 are skipped, or</w:t>
      </w:r>
    </w:p>
    <w:p w14:paraId="5C93F0BB" w14:textId="77777777" w:rsidR="006F2700" w:rsidRDefault="006F2700" w:rsidP="006F2700">
      <w:pPr>
        <w:pStyle w:val="B3"/>
      </w:pPr>
      <w:r>
        <w:t>-</w:t>
      </w:r>
      <w:r>
        <w:tab/>
        <w:t>immediately after S1AP CONNECTION ESTABLISHMENT INDICATION, in which case steps 12a, 12b, 13, and 14 are skipped.</w:t>
      </w:r>
    </w:p>
    <w:p w14:paraId="32872414" w14:textId="77777777" w:rsidR="006F2700" w:rsidRDefault="006F2700" w:rsidP="006F2700">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057FED8F" w14:textId="77777777" w:rsidR="006F2700" w:rsidRPr="00990165" w:rsidRDefault="006F2700" w:rsidP="006F2700">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7C935B5" w14:textId="70644F6E" w:rsidR="006F2700" w:rsidRDefault="006F2700" w:rsidP="006F2700">
      <w:pPr>
        <w:pStyle w:val="B1"/>
      </w:pPr>
      <w:r>
        <w:tab/>
      </w:r>
      <w:r w:rsidRPr="00A41BFC">
        <w:t xml:space="preserve">If the UE had indicated "S&amp;F Capability" in the UE Core Network Capability and the MME is operating in S&amp;F Mode, the MME may optionally provide in the NAS PDU message any of the following: a S&amp;F Wait Timer, </w:t>
      </w:r>
      <w:ins w:id="101" w:author="Nokia_SA2-167" w:date="2025-02-04T15:43:00Z">
        <w:r w:rsidR="0012098A" w:rsidRPr="00A41BFC">
          <w:t>a S&amp;F Monitoring List</w:t>
        </w:r>
      </w:ins>
      <w:r w:rsidR="0012098A" w:rsidRPr="00A41BFC">
        <w:t xml:space="preserve">, </w:t>
      </w:r>
      <w:del w:id="102" w:author="Sateliot#1" w:date="2025-02-17T23:03:00Z">
        <w:r w:rsidRPr="00A41BFC" w:rsidDel="0090328D">
          <w:delText xml:space="preserve">or </w:delText>
        </w:r>
      </w:del>
      <w:r w:rsidRPr="00A41BFC">
        <w:t>an</w:t>
      </w:r>
      <w:r>
        <w:t xml:space="preserve"> Estimated UL Delivery Time (see clause 4.13.9).</w:t>
      </w:r>
    </w:p>
    <w:p w14:paraId="1D1E216B" w14:textId="77777777" w:rsidR="006F2700" w:rsidRPr="00990165" w:rsidRDefault="006F2700" w:rsidP="006F2700">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27F4D659" w14:textId="77777777" w:rsidR="006F2700" w:rsidRDefault="006F2700" w:rsidP="006F2700">
      <w:pPr>
        <w:pStyle w:val="B1"/>
      </w:pPr>
      <w:r>
        <w:tab/>
        <w:t>If the eNB requested the MME to provide the Coarse Location Information to the eNB, the MME provides the Coarse Location Information to the eNB in an S1-AP message as described in TS 36.413 [36]. The eNB may use it as specified in TS 36.300 [14].</w:t>
      </w:r>
    </w:p>
    <w:p w14:paraId="76CFCAF4" w14:textId="77777777" w:rsidR="006F2700" w:rsidRDefault="006F2700" w:rsidP="006F2700">
      <w:pPr>
        <w:pStyle w:val="B1"/>
      </w:pPr>
      <w:r>
        <w:t>12b.</w:t>
      </w:r>
      <w:r>
        <w:tab/>
        <w:t xml:space="preserve">If End Indication with no further data is received in S1AP message from the MME, the </w:t>
      </w:r>
      <w:r w:rsidRPr="00AD079E">
        <w:rPr>
          <w:noProof/>
        </w:rPr>
        <w:t>eNodeB</w:t>
      </w:r>
      <w:r>
        <w:t xml:space="preserve"> may send the RRCEarlyDataComplete message with any NAS payload received from step 11 (either NAS data PDU or NAS service accept) as defined in TS 36.300 [5]. Step 14 is skipped in this case.</w:t>
      </w:r>
    </w:p>
    <w:p w14:paraId="1CA9DC71" w14:textId="77777777" w:rsidR="006F2700" w:rsidRPr="00990165" w:rsidRDefault="006F2700" w:rsidP="006F2700">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3B7AA0CF" w14:textId="77777777" w:rsidR="006F2700" w:rsidRPr="00990165" w:rsidRDefault="006F2700" w:rsidP="006F2700">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6A780328" w14:textId="781C4889" w:rsidR="006F2700" w:rsidRDefault="006F2700" w:rsidP="006F2700">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bookmarkEnd w:id="10"/>
    <w:bookmarkEnd w:id="11"/>
    <w:bookmarkEnd w:id="12"/>
    <w:bookmarkEnd w:id="13"/>
    <w:bookmarkEnd w:id="14"/>
    <w:bookmarkEnd w:id="15"/>
    <w:bookmarkEnd w:id="16"/>
    <w:bookmarkEnd w:id="17"/>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2CCC8" w14:textId="77777777" w:rsidR="007247C8" w:rsidRDefault="007247C8">
      <w:r>
        <w:separator/>
      </w:r>
    </w:p>
  </w:endnote>
  <w:endnote w:type="continuationSeparator" w:id="0">
    <w:p w14:paraId="499A72FC" w14:textId="77777777" w:rsidR="007247C8" w:rsidRDefault="0072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DB6BA" w14:textId="77777777" w:rsidR="007247C8" w:rsidRDefault="007247C8">
      <w:r>
        <w:separator/>
      </w:r>
    </w:p>
  </w:footnote>
  <w:footnote w:type="continuationSeparator" w:id="0">
    <w:p w14:paraId="23D66D9F" w14:textId="77777777" w:rsidR="007247C8" w:rsidRDefault="0072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56C3" w:rsidRDefault="00665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656C3" w:rsidRDefault="006656C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656C3" w:rsidRDefault="006656C3">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656C3" w:rsidRDefault="006656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rson w15:author="Nokia_SA2-167">
    <w15:presenceInfo w15:providerId="None" w15:userId="Nokia_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kFANullJktAAAA"/>
  </w:docVars>
  <w:rsids>
    <w:rsidRoot w:val="00022E4A"/>
    <w:rsid w:val="00001F11"/>
    <w:rsid w:val="00003AB5"/>
    <w:rsid w:val="00004FFF"/>
    <w:rsid w:val="00016073"/>
    <w:rsid w:val="00021FCA"/>
    <w:rsid w:val="00022E4A"/>
    <w:rsid w:val="0002581B"/>
    <w:rsid w:val="000313BA"/>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B6635"/>
    <w:rsid w:val="000B7FED"/>
    <w:rsid w:val="000C038A"/>
    <w:rsid w:val="000C543B"/>
    <w:rsid w:val="000C6598"/>
    <w:rsid w:val="000C66F8"/>
    <w:rsid w:val="000D44B3"/>
    <w:rsid w:val="000D77AF"/>
    <w:rsid w:val="000E5C35"/>
    <w:rsid w:val="00105C03"/>
    <w:rsid w:val="00107FB0"/>
    <w:rsid w:val="00111629"/>
    <w:rsid w:val="00116F17"/>
    <w:rsid w:val="0012098A"/>
    <w:rsid w:val="00126F5D"/>
    <w:rsid w:val="00131661"/>
    <w:rsid w:val="001437E1"/>
    <w:rsid w:val="001439A6"/>
    <w:rsid w:val="00145967"/>
    <w:rsid w:val="00145D43"/>
    <w:rsid w:val="00154C12"/>
    <w:rsid w:val="00157D82"/>
    <w:rsid w:val="001607C1"/>
    <w:rsid w:val="001753FE"/>
    <w:rsid w:val="001770E6"/>
    <w:rsid w:val="00177774"/>
    <w:rsid w:val="00177B09"/>
    <w:rsid w:val="00187A4B"/>
    <w:rsid w:val="00192C46"/>
    <w:rsid w:val="001A08B3"/>
    <w:rsid w:val="001A168D"/>
    <w:rsid w:val="001A2BA5"/>
    <w:rsid w:val="001A7B60"/>
    <w:rsid w:val="001B37B5"/>
    <w:rsid w:val="001B474A"/>
    <w:rsid w:val="001B52F0"/>
    <w:rsid w:val="001B573B"/>
    <w:rsid w:val="001B74A2"/>
    <w:rsid w:val="001B7A65"/>
    <w:rsid w:val="001C154C"/>
    <w:rsid w:val="001C5091"/>
    <w:rsid w:val="001C5671"/>
    <w:rsid w:val="001C7B61"/>
    <w:rsid w:val="001D02C9"/>
    <w:rsid w:val="001D10D4"/>
    <w:rsid w:val="001D7CD3"/>
    <w:rsid w:val="001E3C62"/>
    <w:rsid w:val="001E41F3"/>
    <w:rsid w:val="001E4B86"/>
    <w:rsid w:val="001E71A4"/>
    <w:rsid w:val="001F268F"/>
    <w:rsid w:val="001F512E"/>
    <w:rsid w:val="001F6B0D"/>
    <w:rsid w:val="002003D9"/>
    <w:rsid w:val="0020235E"/>
    <w:rsid w:val="00206C5B"/>
    <w:rsid w:val="002148D2"/>
    <w:rsid w:val="00216799"/>
    <w:rsid w:val="00216806"/>
    <w:rsid w:val="0021694C"/>
    <w:rsid w:val="002337FA"/>
    <w:rsid w:val="00233F24"/>
    <w:rsid w:val="00240E6C"/>
    <w:rsid w:val="002410C6"/>
    <w:rsid w:val="002412CF"/>
    <w:rsid w:val="00243329"/>
    <w:rsid w:val="00251DDF"/>
    <w:rsid w:val="00252072"/>
    <w:rsid w:val="0025513E"/>
    <w:rsid w:val="002554CE"/>
    <w:rsid w:val="00255994"/>
    <w:rsid w:val="0026004D"/>
    <w:rsid w:val="00260ACD"/>
    <w:rsid w:val="002640DD"/>
    <w:rsid w:val="002725F4"/>
    <w:rsid w:val="0027532D"/>
    <w:rsid w:val="00275D12"/>
    <w:rsid w:val="00284FEB"/>
    <w:rsid w:val="00285725"/>
    <w:rsid w:val="002860C4"/>
    <w:rsid w:val="00287C05"/>
    <w:rsid w:val="00292B88"/>
    <w:rsid w:val="00293E89"/>
    <w:rsid w:val="002A4B0E"/>
    <w:rsid w:val="002B487F"/>
    <w:rsid w:val="002B5741"/>
    <w:rsid w:val="002D3054"/>
    <w:rsid w:val="002E472E"/>
    <w:rsid w:val="002E4D55"/>
    <w:rsid w:val="002E6093"/>
    <w:rsid w:val="002F16AD"/>
    <w:rsid w:val="002F5488"/>
    <w:rsid w:val="002F76FC"/>
    <w:rsid w:val="00305409"/>
    <w:rsid w:val="00306411"/>
    <w:rsid w:val="00307786"/>
    <w:rsid w:val="003161D8"/>
    <w:rsid w:val="00322197"/>
    <w:rsid w:val="003321FA"/>
    <w:rsid w:val="00334916"/>
    <w:rsid w:val="003357B2"/>
    <w:rsid w:val="00341522"/>
    <w:rsid w:val="00341D2E"/>
    <w:rsid w:val="00343094"/>
    <w:rsid w:val="003437D8"/>
    <w:rsid w:val="0034615B"/>
    <w:rsid w:val="00346A23"/>
    <w:rsid w:val="00346A7A"/>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3464"/>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3733C"/>
    <w:rsid w:val="00444981"/>
    <w:rsid w:val="00446131"/>
    <w:rsid w:val="00450031"/>
    <w:rsid w:val="00457DE2"/>
    <w:rsid w:val="00472C54"/>
    <w:rsid w:val="004824B6"/>
    <w:rsid w:val="0048289A"/>
    <w:rsid w:val="0048363E"/>
    <w:rsid w:val="00485899"/>
    <w:rsid w:val="00496E4B"/>
    <w:rsid w:val="00497C88"/>
    <w:rsid w:val="004A0C92"/>
    <w:rsid w:val="004A36CD"/>
    <w:rsid w:val="004A3A17"/>
    <w:rsid w:val="004B1B1F"/>
    <w:rsid w:val="004B1FD2"/>
    <w:rsid w:val="004B75B7"/>
    <w:rsid w:val="004C3BC2"/>
    <w:rsid w:val="004C525A"/>
    <w:rsid w:val="004D0330"/>
    <w:rsid w:val="004D3740"/>
    <w:rsid w:val="004E21FC"/>
    <w:rsid w:val="004E23CC"/>
    <w:rsid w:val="004E27C3"/>
    <w:rsid w:val="004F52BD"/>
    <w:rsid w:val="004F5DD8"/>
    <w:rsid w:val="004F69E9"/>
    <w:rsid w:val="00500FA6"/>
    <w:rsid w:val="0050442D"/>
    <w:rsid w:val="00506722"/>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D527E"/>
    <w:rsid w:val="005E2C44"/>
    <w:rsid w:val="005E39A3"/>
    <w:rsid w:val="005E4AE0"/>
    <w:rsid w:val="005F2A3E"/>
    <w:rsid w:val="005F4871"/>
    <w:rsid w:val="0060046A"/>
    <w:rsid w:val="00601917"/>
    <w:rsid w:val="006035C0"/>
    <w:rsid w:val="006055DF"/>
    <w:rsid w:val="006068AD"/>
    <w:rsid w:val="00621188"/>
    <w:rsid w:val="00621712"/>
    <w:rsid w:val="00623C56"/>
    <w:rsid w:val="006257ED"/>
    <w:rsid w:val="00625A5D"/>
    <w:rsid w:val="0063329F"/>
    <w:rsid w:val="006355F0"/>
    <w:rsid w:val="0064039E"/>
    <w:rsid w:val="00642709"/>
    <w:rsid w:val="00646CD2"/>
    <w:rsid w:val="00651DA4"/>
    <w:rsid w:val="00652D5A"/>
    <w:rsid w:val="00653DE4"/>
    <w:rsid w:val="0065528E"/>
    <w:rsid w:val="006559EE"/>
    <w:rsid w:val="00664ABF"/>
    <w:rsid w:val="006656C3"/>
    <w:rsid w:val="00665C47"/>
    <w:rsid w:val="00671765"/>
    <w:rsid w:val="006718E5"/>
    <w:rsid w:val="006722DE"/>
    <w:rsid w:val="006724AB"/>
    <w:rsid w:val="00673F73"/>
    <w:rsid w:val="006758DA"/>
    <w:rsid w:val="00677B69"/>
    <w:rsid w:val="00681932"/>
    <w:rsid w:val="00687813"/>
    <w:rsid w:val="006940C4"/>
    <w:rsid w:val="00695808"/>
    <w:rsid w:val="006A057B"/>
    <w:rsid w:val="006B1538"/>
    <w:rsid w:val="006B2D8F"/>
    <w:rsid w:val="006B46FB"/>
    <w:rsid w:val="006B4873"/>
    <w:rsid w:val="006B4CEC"/>
    <w:rsid w:val="006B56FF"/>
    <w:rsid w:val="006B6F47"/>
    <w:rsid w:val="006C2206"/>
    <w:rsid w:val="006C31E8"/>
    <w:rsid w:val="006C62D0"/>
    <w:rsid w:val="006D06B4"/>
    <w:rsid w:val="006D3188"/>
    <w:rsid w:val="006E01C3"/>
    <w:rsid w:val="006E21FB"/>
    <w:rsid w:val="006E7662"/>
    <w:rsid w:val="006F14A4"/>
    <w:rsid w:val="006F2700"/>
    <w:rsid w:val="006F27C1"/>
    <w:rsid w:val="006F7FAB"/>
    <w:rsid w:val="0070488C"/>
    <w:rsid w:val="00720131"/>
    <w:rsid w:val="007247C8"/>
    <w:rsid w:val="00725D27"/>
    <w:rsid w:val="007353F8"/>
    <w:rsid w:val="007405E7"/>
    <w:rsid w:val="00753514"/>
    <w:rsid w:val="00756196"/>
    <w:rsid w:val="007601C8"/>
    <w:rsid w:val="00773771"/>
    <w:rsid w:val="007905CB"/>
    <w:rsid w:val="00792342"/>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7F7F8B"/>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94B17"/>
    <w:rsid w:val="008A45A6"/>
    <w:rsid w:val="008A4E2A"/>
    <w:rsid w:val="008B1BB1"/>
    <w:rsid w:val="008B7BCF"/>
    <w:rsid w:val="008C3FC1"/>
    <w:rsid w:val="008C42CC"/>
    <w:rsid w:val="008C522E"/>
    <w:rsid w:val="008C5987"/>
    <w:rsid w:val="008D096F"/>
    <w:rsid w:val="008D3CCC"/>
    <w:rsid w:val="008D5A70"/>
    <w:rsid w:val="008E0752"/>
    <w:rsid w:val="008E0992"/>
    <w:rsid w:val="008F3789"/>
    <w:rsid w:val="008F49E9"/>
    <w:rsid w:val="008F686C"/>
    <w:rsid w:val="00900E73"/>
    <w:rsid w:val="0090328D"/>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178DC"/>
    <w:rsid w:val="00A246B6"/>
    <w:rsid w:val="00A27D2F"/>
    <w:rsid w:val="00A32143"/>
    <w:rsid w:val="00A3726B"/>
    <w:rsid w:val="00A41BFC"/>
    <w:rsid w:val="00A439F9"/>
    <w:rsid w:val="00A47E70"/>
    <w:rsid w:val="00A50073"/>
    <w:rsid w:val="00A50CF0"/>
    <w:rsid w:val="00A55EE0"/>
    <w:rsid w:val="00A57A67"/>
    <w:rsid w:val="00A65174"/>
    <w:rsid w:val="00A7671C"/>
    <w:rsid w:val="00A804B1"/>
    <w:rsid w:val="00A80EA5"/>
    <w:rsid w:val="00A863FC"/>
    <w:rsid w:val="00A91D87"/>
    <w:rsid w:val="00A9532A"/>
    <w:rsid w:val="00AA16BE"/>
    <w:rsid w:val="00AA2CBC"/>
    <w:rsid w:val="00AB3AED"/>
    <w:rsid w:val="00AB481A"/>
    <w:rsid w:val="00AB60AD"/>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320D7"/>
    <w:rsid w:val="00B4427F"/>
    <w:rsid w:val="00B47AAB"/>
    <w:rsid w:val="00B50594"/>
    <w:rsid w:val="00B53AD4"/>
    <w:rsid w:val="00B56115"/>
    <w:rsid w:val="00B67B97"/>
    <w:rsid w:val="00B75972"/>
    <w:rsid w:val="00B760DA"/>
    <w:rsid w:val="00B77244"/>
    <w:rsid w:val="00B847CF"/>
    <w:rsid w:val="00B904CC"/>
    <w:rsid w:val="00B91123"/>
    <w:rsid w:val="00B91CA5"/>
    <w:rsid w:val="00B935AF"/>
    <w:rsid w:val="00B950DD"/>
    <w:rsid w:val="00B968C8"/>
    <w:rsid w:val="00B96B26"/>
    <w:rsid w:val="00B97C10"/>
    <w:rsid w:val="00BA01EA"/>
    <w:rsid w:val="00BA0622"/>
    <w:rsid w:val="00BA3EC5"/>
    <w:rsid w:val="00BA51D9"/>
    <w:rsid w:val="00BA5EBA"/>
    <w:rsid w:val="00BA6772"/>
    <w:rsid w:val="00BB30BF"/>
    <w:rsid w:val="00BB5DFC"/>
    <w:rsid w:val="00BC4954"/>
    <w:rsid w:val="00BC5438"/>
    <w:rsid w:val="00BC5478"/>
    <w:rsid w:val="00BD0486"/>
    <w:rsid w:val="00BD2727"/>
    <w:rsid w:val="00BD279D"/>
    <w:rsid w:val="00BD5A92"/>
    <w:rsid w:val="00BD6BB8"/>
    <w:rsid w:val="00BD6F9E"/>
    <w:rsid w:val="00BE006F"/>
    <w:rsid w:val="00BE5386"/>
    <w:rsid w:val="00BF059F"/>
    <w:rsid w:val="00C0202F"/>
    <w:rsid w:val="00C06652"/>
    <w:rsid w:val="00C066DD"/>
    <w:rsid w:val="00C07F7D"/>
    <w:rsid w:val="00C27E3A"/>
    <w:rsid w:val="00C311ED"/>
    <w:rsid w:val="00C60008"/>
    <w:rsid w:val="00C617C7"/>
    <w:rsid w:val="00C64A00"/>
    <w:rsid w:val="00C65DC7"/>
    <w:rsid w:val="00C66597"/>
    <w:rsid w:val="00C66BA2"/>
    <w:rsid w:val="00C67CCF"/>
    <w:rsid w:val="00C70B46"/>
    <w:rsid w:val="00C71FDA"/>
    <w:rsid w:val="00C74753"/>
    <w:rsid w:val="00C81512"/>
    <w:rsid w:val="00C870F6"/>
    <w:rsid w:val="00C907B5"/>
    <w:rsid w:val="00C92374"/>
    <w:rsid w:val="00C95985"/>
    <w:rsid w:val="00C96504"/>
    <w:rsid w:val="00C972C0"/>
    <w:rsid w:val="00CA0ED3"/>
    <w:rsid w:val="00CA588A"/>
    <w:rsid w:val="00CA617C"/>
    <w:rsid w:val="00CA6442"/>
    <w:rsid w:val="00CA6F08"/>
    <w:rsid w:val="00CA73F3"/>
    <w:rsid w:val="00CB13B0"/>
    <w:rsid w:val="00CB44B9"/>
    <w:rsid w:val="00CB44EC"/>
    <w:rsid w:val="00CB7303"/>
    <w:rsid w:val="00CC26AE"/>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1A65"/>
    <w:rsid w:val="00D3508B"/>
    <w:rsid w:val="00D36DFA"/>
    <w:rsid w:val="00D4689B"/>
    <w:rsid w:val="00D50255"/>
    <w:rsid w:val="00D507BA"/>
    <w:rsid w:val="00D519A0"/>
    <w:rsid w:val="00D553DE"/>
    <w:rsid w:val="00D62EEB"/>
    <w:rsid w:val="00D6450D"/>
    <w:rsid w:val="00D65344"/>
    <w:rsid w:val="00D66520"/>
    <w:rsid w:val="00D70A8C"/>
    <w:rsid w:val="00D71D6B"/>
    <w:rsid w:val="00D736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64467"/>
    <w:rsid w:val="00E736D8"/>
    <w:rsid w:val="00E759B9"/>
    <w:rsid w:val="00E846DF"/>
    <w:rsid w:val="00E8648F"/>
    <w:rsid w:val="00E87405"/>
    <w:rsid w:val="00E91A8C"/>
    <w:rsid w:val="00E92121"/>
    <w:rsid w:val="00E92204"/>
    <w:rsid w:val="00EB09B7"/>
    <w:rsid w:val="00EB30B3"/>
    <w:rsid w:val="00EC0AAC"/>
    <w:rsid w:val="00EC1F1C"/>
    <w:rsid w:val="00EC22E6"/>
    <w:rsid w:val="00ED4EB2"/>
    <w:rsid w:val="00ED7720"/>
    <w:rsid w:val="00EE1A0B"/>
    <w:rsid w:val="00EE2298"/>
    <w:rsid w:val="00EE2BCD"/>
    <w:rsid w:val="00EE33E2"/>
    <w:rsid w:val="00EE628C"/>
    <w:rsid w:val="00EE7D7C"/>
    <w:rsid w:val="00EF00AE"/>
    <w:rsid w:val="00EF0A2D"/>
    <w:rsid w:val="00EF65B0"/>
    <w:rsid w:val="00EF6A7D"/>
    <w:rsid w:val="00F01229"/>
    <w:rsid w:val="00F0202A"/>
    <w:rsid w:val="00F02686"/>
    <w:rsid w:val="00F04A2A"/>
    <w:rsid w:val="00F07077"/>
    <w:rsid w:val="00F10188"/>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57EA"/>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n">
    <w:name w:val="Revision"/>
    <w:hidden/>
    <w:uiPriority w:val="99"/>
    <w:semiHidden/>
    <w:rsid w:val="00F40E12"/>
    <w:rPr>
      <w:rFonts w:ascii="Times New Roman" w:hAnsi="Times New Roman"/>
      <w:lang w:val="en-GB" w:eastAsia="en-US"/>
    </w:rPr>
  </w:style>
  <w:style w:type="character" w:customStyle="1" w:styleId="TextocomentarioCar">
    <w:name w:val="Texto comentario Car"/>
    <w:basedOn w:val="Fuentedeprrafopredeter"/>
    <w:link w:val="Textocomentario"/>
    <w:semiHidden/>
    <w:rsid w:val="003658CA"/>
    <w:rPr>
      <w:rFonts w:ascii="Times New Roman" w:hAnsi="Times New Roman"/>
      <w:lang w:val="en-GB" w:eastAsia="en-US"/>
    </w:rPr>
  </w:style>
  <w:style w:type="character" w:styleId="Textoennegrita">
    <w:name w:val="Strong"/>
    <w:basedOn w:val="Fuentedeprrafopredeter"/>
    <w:uiPriority w:val="22"/>
    <w:qFormat/>
    <w:rsid w:val="00C70B46"/>
    <w:rPr>
      <w:b/>
      <w:bCs/>
    </w:rPr>
  </w:style>
  <w:style w:type="character" w:customStyle="1" w:styleId="Ttulo3Car">
    <w:name w:val="Título 3 Car"/>
    <w:basedOn w:val="Fuentedeprrafopredeter"/>
    <w:link w:val="Ttulo3"/>
    <w:rsid w:val="00E759B9"/>
    <w:rPr>
      <w:rFonts w:ascii="Arial" w:hAnsi="Arial"/>
      <w:sz w:val="28"/>
      <w:lang w:val="en-GB" w:eastAsia="en-US"/>
    </w:rPr>
  </w:style>
  <w:style w:type="character" w:customStyle="1" w:styleId="Ttulo4Car">
    <w:name w:val="Título 4 Car"/>
    <w:basedOn w:val="Fuentedeprrafopredeter"/>
    <w:link w:val="Ttulo4"/>
    <w:rsid w:val="00E759B9"/>
    <w:rPr>
      <w:rFonts w:ascii="Arial" w:hAnsi="Arial"/>
      <w:sz w:val="24"/>
      <w:lang w:val="en-GB" w:eastAsia="en-US"/>
    </w:rPr>
  </w:style>
  <w:style w:type="paragraph" w:styleId="Prrafodelista">
    <w:name w:val="List Paragraph"/>
    <w:basedOn w:val="Normal"/>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F9F38EF8-6D32-884E-814B-57E8CD0B05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35</TotalTime>
  <Pages>47</Pages>
  <Words>34868</Words>
  <Characters>168766</Characters>
  <Application>Microsoft Office Word</Application>
  <DocSecurity>0</DocSecurity>
  <Lines>2343</Lines>
  <Paragraphs>765</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Sateliot#2</cp:lastModifiedBy>
  <cp:revision>8</cp:revision>
  <cp:lastPrinted>1899-12-31T23:58:08Z</cp:lastPrinted>
  <dcterms:created xsi:type="dcterms:W3CDTF">2025-02-20T15:51:00Z</dcterms:created>
  <dcterms:modified xsi:type="dcterms:W3CDTF">2025-02-21T06:18:00Z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